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14" w:rsidRPr="009A4B14" w:rsidRDefault="009A4B14" w:rsidP="009841FC">
      <w:pPr>
        <w:spacing w:line="360" w:lineRule="auto"/>
        <w:rPr>
          <w:b/>
          <w:bCs/>
          <w:sz w:val="28"/>
          <w:szCs w:val="28"/>
          <w:rtl/>
        </w:rPr>
      </w:pPr>
      <w:r w:rsidRPr="009A4B14">
        <w:rPr>
          <w:rFonts w:hint="cs"/>
          <w:b/>
          <w:bCs/>
          <w:sz w:val="28"/>
          <w:szCs w:val="28"/>
          <w:rtl/>
        </w:rPr>
        <w:t xml:space="preserve">קול קורא </w:t>
      </w:r>
      <w:r>
        <w:rPr>
          <w:rFonts w:hint="cs"/>
          <w:b/>
          <w:bCs/>
          <w:sz w:val="28"/>
          <w:szCs w:val="28"/>
          <w:rtl/>
        </w:rPr>
        <w:t>ל</w:t>
      </w:r>
      <w:r w:rsidRPr="009A4B14">
        <w:rPr>
          <w:rFonts w:hint="cs"/>
          <w:b/>
          <w:bCs/>
          <w:sz w:val="28"/>
          <w:szCs w:val="28"/>
          <w:rtl/>
        </w:rPr>
        <w:t>הקמת מרכז לאומי לעריכה גנומית בגידולי חקלאות מובילים</w:t>
      </w:r>
    </w:p>
    <w:p w:rsidR="009A4B14" w:rsidRDefault="009A4B14" w:rsidP="000A7F72">
      <w:pPr>
        <w:spacing w:line="360" w:lineRule="auto"/>
        <w:rPr>
          <w:rtl/>
        </w:rPr>
      </w:pPr>
    </w:p>
    <w:p w:rsidR="00AD6B7D" w:rsidRPr="0043408F" w:rsidRDefault="00AD6B7D" w:rsidP="000A7F72">
      <w:pPr>
        <w:spacing w:line="360" w:lineRule="auto"/>
        <w:rPr>
          <w:b/>
          <w:bCs/>
          <w:sz w:val="24"/>
          <w:szCs w:val="24"/>
          <w:rtl/>
        </w:rPr>
      </w:pPr>
      <w:r w:rsidRPr="0043408F">
        <w:rPr>
          <w:rFonts w:hint="cs"/>
          <w:b/>
          <w:bCs/>
          <w:sz w:val="24"/>
          <w:szCs w:val="24"/>
          <w:rtl/>
        </w:rPr>
        <w:t>רקע:</w:t>
      </w:r>
    </w:p>
    <w:p w:rsidR="00D71C18" w:rsidRPr="009A4B14" w:rsidRDefault="00D00BF0" w:rsidP="0043408F">
      <w:pPr>
        <w:spacing w:line="360" w:lineRule="auto"/>
        <w:rPr>
          <w:sz w:val="24"/>
          <w:szCs w:val="24"/>
          <w:rtl/>
        </w:rPr>
      </w:pPr>
      <w:r w:rsidRPr="009A4B14">
        <w:rPr>
          <w:rFonts w:hint="cs"/>
          <w:sz w:val="24"/>
          <w:szCs w:val="24"/>
          <w:rtl/>
        </w:rPr>
        <w:t xml:space="preserve">מאז תחילת קיום המין האנושי והצורך באספקת מזון לקיומו נהג האדם לבצע סלקציה במזון אותו הוא מגדל בתקווה לזהות טיפוסים שיתאימו יותר טוב לצרכיו המשתנים. השבחת צמחים </w:t>
      </w:r>
      <w:r w:rsidR="009A36BD" w:rsidRPr="009A4B14">
        <w:rPr>
          <w:rFonts w:hint="cs"/>
          <w:sz w:val="24"/>
          <w:szCs w:val="24"/>
          <w:rtl/>
        </w:rPr>
        <w:t xml:space="preserve">ובעלי חיים </w:t>
      </w:r>
      <w:r w:rsidRPr="009A4B14">
        <w:rPr>
          <w:rFonts w:hint="cs"/>
          <w:sz w:val="24"/>
          <w:szCs w:val="24"/>
          <w:rtl/>
        </w:rPr>
        <w:t xml:space="preserve">התפתחה במהלך ההיסטוריה </w:t>
      </w:r>
      <w:r w:rsidR="009A36BD" w:rsidRPr="009A4B14">
        <w:rPr>
          <w:rFonts w:hint="cs"/>
          <w:sz w:val="24"/>
          <w:szCs w:val="24"/>
          <w:rtl/>
        </w:rPr>
        <w:t xml:space="preserve">תוך פיתוח וניצול </w:t>
      </w:r>
      <w:r w:rsidRPr="009A4B14">
        <w:rPr>
          <w:rFonts w:hint="cs"/>
          <w:sz w:val="24"/>
          <w:szCs w:val="24"/>
          <w:rtl/>
        </w:rPr>
        <w:t xml:space="preserve">מגוון שיטות וטכנולוגיות. </w:t>
      </w:r>
      <w:r w:rsidR="00C524A8" w:rsidRPr="009A4B14">
        <w:rPr>
          <w:rFonts w:hint="cs"/>
          <w:sz w:val="24"/>
          <w:szCs w:val="24"/>
          <w:rtl/>
        </w:rPr>
        <w:t xml:space="preserve">החל משיטות בסיסיות של "גדל ובחן", דרך זיהוי מוטציות אקראיות, הכלאות עם מיני בר ועד </w:t>
      </w:r>
      <w:r w:rsidR="009A36BD" w:rsidRPr="009A4B14">
        <w:rPr>
          <w:rFonts w:hint="cs"/>
          <w:sz w:val="24"/>
          <w:szCs w:val="24"/>
          <w:rtl/>
        </w:rPr>
        <w:t>יצורים</w:t>
      </w:r>
      <w:r w:rsidR="00C524A8" w:rsidRPr="009A4B14">
        <w:rPr>
          <w:rFonts w:hint="cs"/>
          <w:sz w:val="24"/>
          <w:szCs w:val="24"/>
          <w:rtl/>
        </w:rPr>
        <w:t xml:space="preserve"> מהונדסים גנטית בעלי תכונות משופרות. </w:t>
      </w:r>
    </w:p>
    <w:p w:rsidR="00C524A8" w:rsidRPr="009A4B14" w:rsidRDefault="00893DF0" w:rsidP="00A215A1">
      <w:pPr>
        <w:spacing w:line="360" w:lineRule="auto"/>
        <w:rPr>
          <w:sz w:val="24"/>
          <w:szCs w:val="24"/>
          <w:rtl/>
        </w:rPr>
      </w:pPr>
      <w:r w:rsidRPr="009A4B14">
        <w:rPr>
          <w:rFonts w:hint="cs"/>
          <w:sz w:val="24"/>
          <w:szCs w:val="24"/>
          <w:rtl/>
        </w:rPr>
        <w:t>טכנולוגית העריכה הגנומית יצ</w:t>
      </w:r>
      <w:r w:rsidR="009A36BD" w:rsidRPr="009A4B14">
        <w:rPr>
          <w:rFonts w:hint="cs"/>
          <w:sz w:val="24"/>
          <w:szCs w:val="24"/>
          <w:rtl/>
        </w:rPr>
        <w:t>א</w:t>
      </w:r>
      <w:r w:rsidRPr="009A4B14">
        <w:rPr>
          <w:rFonts w:hint="cs"/>
          <w:sz w:val="24"/>
          <w:szCs w:val="24"/>
          <w:rtl/>
        </w:rPr>
        <w:t xml:space="preserve">ה לדרך בשנת 2012 במחקר פורץ דרך של אונ' קליפורניה. מאז, </w:t>
      </w:r>
      <w:r w:rsidR="009A36BD" w:rsidRPr="009A4B14">
        <w:rPr>
          <w:rFonts w:hint="cs"/>
          <w:sz w:val="24"/>
          <w:szCs w:val="24"/>
          <w:rtl/>
        </w:rPr>
        <w:t>ז</w:t>
      </w:r>
      <w:r w:rsidRPr="009A4B14">
        <w:rPr>
          <w:rFonts w:hint="cs"/>
          <w:sz w:val="24"/>
          <w:szCs w:val="24"/>
          <w:rtl/>
        </w:rPr>
        <w:t xml:space="preserve">כתה הטכנולוגיה לתשומת לב רבה במיוחד בגלל אפשרויות היישום שלה בתחומי חיים רבים ומגוונים </w:t>
      </w:r>
      <w:r w:rsidR="0043408F">
        <w:rPr>
          <w:rFonts w:hint="cs"/>
          <w:sz w:val="24"/>
          <w:szCs w:val="24"/>
          <w:rtl/>
        </w:rPr>
        <w:t>עם דגשים על</w:t>
      </w:r>
      <w:r w:rsidRPr="009A4B14">
        <w:rPr>
          <w:rFonts w:hint="cs"/>
          <w:sz w:val="24"/>
          <w:szCs w:val="24"/>
          <w:rtl/>
        </w:rPr>
        <w:t xml:space="preserve"> השבחה ופיתוח מוצרים חדשים בתחום החי והצומח </w:t>
      </w:r>
      <w:r w:rsidR="0043408F">
        <w:rPr>
          <w:rFonts w:hint="cs"/>
          <w:sz w:val="24"/>
          <w:szCs w:val="24"/>
          <w:rtl/>
        </w:rPr>
        <w:t xml:space="preserve">ופריצות דרך </w:t>
      </w:r>
      <w:r w:rsidRPr="009A4B14">
        <w:rPr>
          <w:rFonts w:hint="cs"/>
          <w:sz w:val="24"/>
          <w:szCs w:val="24"/>
          <w:rtl/>
        </w:rPr>
        <w:t xml:space="preserve">בתחום הרפואה. </w:t>
      </w:r>
      <w:r w:rsidR="009A36BD" w:rsidRPr="009A4B14">
        <w:rPr>
          <w:rFonts w:hint="cs"/>
          <w:sz w:val="24"/>
          <w:szCs w:val="24"/>
          <w:rtl/>
        </w:rPr>
        <w:t>בתחו</w:t>
      </w:r>
      <w:r w:rsidR="0043408F">
        <w:rPr>
          <w:rFonts w:hint="cs"/>
          <w:sz w:val="24"/>
          <w:szCs w:val="24"/>
          <w:rtl/>
        </w:rPr>
        <w:t>מי</w:t>
      </w:r>
      <w:r w:rsidR="009A36BD" w:rsidRPr="009A4B14">
        <w:rPr>
          <w:rFonts w:hint="cs"/>
          <w:sz w:val="24"/>
          <w:szCs w:val="24"/>
          <w:rtl/>
        </w:rPr>
        <w:t xml:space="preserve"> החקלאות</w:t>
      </w:r>
      <w:r w:rsidR="0043408F">
        <w:rPr>
          <w:rFonts w:hint="cs"/>
          <w:sz w:val="24"/>
          <w:szCs w:val="24"/>
          <w:rtl/>
        </w:rPr>
        <w:t>,</w:t>
      </w:r>
      <w:r w:rsidR="009A36BD" w:rsidRPr="009A4B14">
        <w:rPr>
          <w:rFonts w:hint="cs"/>
          <w:sz w:val="24"/>
          <w:szCs w:val="24"/>
          <w:rtl/>
        </w:rPr>
        <w:t xml:space="preserve"> </w:t>
      </w:r>
      <w:r w:rsidR="00C524A8" w:rsidRPr="009A4B14">
        <w:rPr>
          <w:rFonts w:hint="cs"/>
          <w:sz w:val="24"/>
          <w:szCs w:val="24"/>
          <w:rtl/>
        </w:rPr>
        <w:t>טכנולוגית העריכה הגנומית  מציעה מהפך בשיטות בהם אנו משביחים את מזוננו.</w:t>
      </w:r>
      <w:r w:rsidR="00C12433" w:rsidRPr="009A4B14">
        <w:rPr>
          <w:rFonts w:hint="cs"/>
          <w:sz w:val="24"/>
          <w:szCs w:val="24"/>
          <w:rtl/>
        </w:rPr>
        <w:t xml:space="preserve"> </w:t>
      </w:r>
      <w:r w:rsidR="009A36BD" w:rsidRPr="009A4B14">
        <w:rPr>
          <w:rFonts w:hint="cs"/>
          <w:sz w:val="24"/>
          <w:szCs w:val="24"/>
          <w:rtl/>
        </w:rPr>
        <w:t xml:space="preserve">מנגנון העריכה הגנומית, שזוהתה לראשונה </w:t>
      </w:r>
      <w:r w:rsidR="00C12433" w:rsidRPr="009A4B14">
        <w:rPr>
          <w:rFonts w:hint="cs"/>
          <w:sz w:val="24"/>
          <w:szCs w:val="24"/>
          <w:rtl/>
        </w:rPr>
        <w:t xml:space="preserve"> חיידקים</w:t>
      </w:r>
      <w:r w:rsidR="009A36BD" w:rsidRPr="009A4B14">
        <w:rPr>
          <w:rFonts w:hint="cs"/>
          <w:sz w:val="24"/>
          <w:szCs w:val="24"/>
          <w:rtl/>
        </w:rPr>
        <w:t>,</w:t>
      </w:r>
      <w:r w:rsidR="00C12433" w:rsidRPr="009A4B14">
        <w:rPr>
          <w:rFonts w:hint="cs"/>
          <w:sz w:val="24"/>
          <w:szCs w:val="24"/>
          <w:rtl/>
        </w:rPr>
        <w:t xml:space="preserve"> </w:t>
      </w:r>
      <w:r w:rsidR="009A36BD" w:rsidRPr="009A4B14">
        <w:rPr>
          <w:rFonts w:hint="cs"/>
          <w:sz w:val="24"/>
          <w:szCs w:val="24"/>
          <w:rtl/>
        </w:rPr>
        <w:t>מיוש</w:t>
      </w:r>
      <w:r w:rsidR="00A215A1">
        <w:rPr>
          <w:rFonts w:hint="cs"/>
          <w:sz w:val="24"/>
          <w:szCs w:val="24"/>
          <w:rtl/>
        </w:rPr>
        <w:t>ם</w:t>
      </w:r>
      <w:r w:rsidR="00C12433" w:rsidRPr="009A4B14">
        <w:rPr>
          <w:rFonts w:hint="cs"/>
          <w:sz w:val="24"/>
          <w:szCs w:val="24"/>
          <w:rtl/>
        </w:rPr>
        <w:t xml:space="preserve"> היום כטכנולוגיה מבטיחה ליצירה של תכונות חדשות בצמחים</w:t>
      </w:r>
      <w:r w:rsidR="009A36BD" w:rsidRPr="009A4B14">
        <w:rPr>
          <w:rFonts w:hint="cs"/>
          <w:sz w:val="24"/>
          <w:szCs w:val="24"/>
          <w:rtl/>
        </w:rPr>
        <w:t xml:space="preserve"> ובעלי חיים</w:t>
      </w:r>
      <w:r w:rsidR="00C12433" w:rsidRPr="009A4B14">
        <w:rPr>
          <w:rFonts w:hint="cs"/>
          <w:sz w:val="24"/>
          <w:szCs w:val="24"/>
          <w:rtl/>
        </w:rPr>
        <w:t>. כמו בכול טכנולוגיה חדשנית</w:t>
      </w:r>
      <w:r w:rsidR="009A36BD" w:rsidRPr="009A4B14">
        <w:rPr>
          <w:rFonts w:hint="cs"/>
          <w:sz w:val="24"/>
          <w:szCs w:val="24"/>
          <w:rtl/>
        </w:rPr>
        <w:t>,</w:t>
      </w:r>
      <w:r w:rsidR="00C12433" w:rsidRPr="009A4B14">
        <w:rPr>
          <w:rFonts w:hint="cs"/>
          <w:sz w:val="24"/>
          <w:szCs w:val="24"/>
          <w:rtl/>
        </w:rPr>
        <w:t xml:space="preserve"> קיימים מספר סימני שאלה על יכולתה להפוך למסחרית </w:t>
      </w:r>
      <w:r w:rsidR="009A36BD" w:rsidRPr="009A4B14">
        <w:rPr>
          <w:rFonts w:hint="cs"/>
          <w:sz w:val="24"/>
          <w:szCs w:val="24"/>
          <w:rtl/>
        </w:rPr>
        <w:t xml:space="preserve">ובמיוחד </w:t>
      </w:r>
      <w:r w:rsidR="00C12433" w:rsidRPr="009A4B14">
        <w:rPr>
          <w:rFonts w:hint="cs"/>
          <w:sz w:val="24"/>
          <w:szCs w:val="24"/>
          <w:rtl/>
        </w:rPr>
        <w:t>בהיבטי הרגולטורי שלה</w:t>
      </w:r>
      <w:r w:rsidR="009A36BD" w:rsidRPr="009A4B14">
        <w:rPr>
          <w:rFonts w:hint="cs"/>
          <w:sz w:val="24"/>
          <w:szCs w:val="24"/>
          <w:rtl/>
        </w:rPr>
        <w:t>,</w:t>
      </w:r>
      <w:r w:rsidR="00C12433" w:rsidRPr="009A4B14">
        <w:rPr>
          <w:rFonts w:hint="cs"/>
          <w:sz w:val="24"/>
          <w:szCs w:val="24"/>
          <w:rtl/>
        </w:rPr>
        <w:t xml:space="preserve"> אולם אין מגבלה זו צריכה למנוע את ההשקעה בחקר </w:t>
      </w:r>
      <w:r w:rsidR="009A36BD" w:rsidRPr="009A4B14">
        <w:rPr>
          <w:rFonts w:hint="cs"/>
          <w:sz w:val="24"/>
          <w:szCs w:val="24"/>
          <w:rtl/>
        </w:rPr>
        <w:t>הנושא</w:t>
      </w:r>
      <w:r w:rsidR="00C12433" w:rsidRPr="009A4B14">
        <w:rPr>
          <w:rFonts w:hint="cs"/>
          <w:sz w:val="24"/>
          <w:szCs w:val="24"/>
          <w:rtl/>
        </w:rPr>
        <w:t xml:space="preserve"> במסגרת מחקרי מדען ראשי במשרד החקלאות ופיתוח הכפר. </w:t>
      </w:r>
      <w:r w:rsidR="005E024B" w:rsidRPr="009A4B14">
        <w:rPr>
          <w:rFonts w:hint="cs"/>
          <w:sz w:val="24"/>
          <w:szCs w:val="24"/>
          <w:rtl/>
        </w:rPr>
        <w:t>טוב תעשה תעשיית המזון באם תלמד את מגוון הטעיות שעשתה בקידום המוצרים המהונדסים גנטית ותתחיל כבר כעת בהסברים לציבור הרחב על היתרונות שטומנת בחובה טכנולוגית ההנדסה הגנטית בתחום המזון והחקלאות</w:t>
      </w:r>
      <w:r w:rsidR="009A36BD" w:rsidRPr="009A4B14">
        <w:rPr>
          <w:rFonts w:hint="cs"/>
          <w:sz w:val="24"/>
          <w:szCs w:val="24"/>
          <w:rtl/>
        </w:rPr>
        <w:t xml:space="preserve"> יחד עם הכרה </w:t>
      </w:r>
      <w:r w:rsidR="00A215A1">
        <w:rPr>
          <w:rFonts w:hint="cs"/>
          <w:sz w:val="24"/>
          <w:szCs w:val="24"/>
          <w:rtl/>
        </w:rPr>
        <w:t>ב</w:t>
      </w:r>
      <w:r w:rsidR="009A36BD" w:rsidRPr="009A4B14">
        <w:rPr>
          <w:rFonts w:hint="cs"/>
          <w:sz w:val="24"/>
          <w:szCs w:val="24"/>
          <w:rtl/>
        </w:rPr>
        <w:t>בטיחות המוצר</w:t>
      </w:r>
      <w:r w:rsidR="005E024B" w:rsidRPr="009A4B14">
        <w:rPr>
          <w:rFonts w:hint="cs"/>
          <w:sz w:val="24"/>
          <w:szCs w:val="24"/>
          <w:rtl/>
        </w:rPr>
        <w:t xml:space="preserve">. </w:t>
      </w:r>
    </w:p>
    <w:p w:rsidR="00356258" w:rsidRPr="009A4B14" w:rsidRDefault="00A215A1" w:rsidP="00A215A1">
      <w:pPr>
        <w:spacing w:line="360" w:lineRule="auto"/>
        <w:rPr>
          <w:sz w:val="24"/>
          <w:szCs w:val="24"/>
          <w:rtl/>
        </w:rPr>
      </w:pPr>
      <w:r>
        <w:rPr>
          <w:rFonts w:hint="cs"/>
          <w:sz w:val="24"/>
          <w:szCs w:val="24"/>
          <w:rtl/>
        </w:rPr>
        <w:t>לאחרונה, ו</w:t>
      </w:r>
      <w:r w:rsidR="00356258" w:rsidRPr="009A4B14">
        <w:rPr>
          <w:rFonts w:hint="cs"/>
          <w:sz w:val="24"/>
          <w:szCs w:val="24"/>
          <w:rtl/>
        </w:rPr>
        <w:t xml:space="preserve">בתוך פרק זמן קצר </w:t>
      </w:r>
      <w:r>
        <w:rPr>
          <w:rFonts w:hint="cs"/>
          <w:sz w:val="24"/>
          <w:szCs w:val="24"/>
          <w:rtl/>
        </w:rPr>
        <w:t xml:space="preserve">יחסית, </w:t>
      </w:r>
      <w:r w:rsidR="00356258" w:rsidRPr="009A4B14">
        <w:rPr>
          <w:rFonts w:hint="cs"/>
          <w:sz w:val="24"/>
          <w:szCs w:val="24"/>
          <w:rtl/>
        </w:rPr>
        <w:t xml:space="preserve">הופיעו פרסומים על </w:t>
      </w:r>
      <w:r>
        <w:rPr>
          <w:rFonts w:hint="cs"/>
          <w:sz w:val="24"/>
          <w:szCs w:val="24"/>
          <w:rtl/>
        </w:rPr>
        <w:t>תרומת</w:t>
      </w:r>
      <w:r w:rsidR="00356258" w:rsidRPr="009A4B14">
        <w:rPr>
          <w:rFonts w:hint="cs"/>
          <w:sz w:val="24"/>
          <w:szCs w:val="24"/>
          <w:rtl/>
        </w:rPr>
        <w:t xml:space="preserve"> העריכה הגנומית בפיתוח מוצרים חקלאיים בעלי תכונות חדשות. נזכיר רק את פטריות שמפיניון שלא </w:t>
      </w:r>
      <w:r w:rsidR="00FD64E3" w:rsidRPr="009A4B14">
        <w:rPr>
          <w:rFonts w:hint="cs"/>
          <w:sz w:val="24"/>
          <w:szCs w:val="24"/>
          <w:rtl/>
        </w:rPr>
        <w:t>משחירות</w:t>
      </w:r>
      <w:r w:rsidR="00356258" w:rsidRPr="009A4B14">
        <w:rPr>
          <w:rFonts w:hint="cs"/>
          <w:sz w:val="24"/>
          <w:szCs w:val="24"/>
          <w:rtl/>
        </w:rPr>
        <w:t xml:space="preserve"> באחסון, אורז בעל תכונות יבול משופרות, צמחי סויה בעלי מופע פריחה מאוחר, </w:t>
      </w:r>
      <w:r w:rsidR="009A36BD" w:rsidRPr="009A4B14">
        <w:rPr>
          <w:rFonts w:hint="cs"/>
          <w:sz w:val="24"/>
          <w:szCs w:val="24"/>
          <w:rtl/>
        </w:rPr>
        <w:t>צמ</w:t>
      </w:r>
      <w:r w:rsidR="00356258" w:rsidRPr="009A4B14">
        <w:rPr>
          <w:rFonts w:hint="cs"/>
          <w:sz w:val="24"/>
          <w:szCs w:val="24"/>
          <w:rtl/>
        </w:rPr>
        <w:t xml:space="preserve">חי מלון עמידים לשורת מחלות וירליות, זני הדר עמידים למחלות בקטריאליות וזני עגבניות בעלי יכולת פריחה משופרות. </w:t>
      </w:r>
    </w:p>
    <w:p w:rsidR="00356258" w:rsidRPr="009A4B14" w:rsidRDefault="00356258" w:rsidP="00A215A1">
      <w:pPr>
        <w:spacing w:line="360" w:lineRule="auto"/>
        <w:rPr>
          <w:sz w:val="24"/>
          <w:szCs w:val="24"/>
          <w:rtl/>
        </w:rPr>
      </w:pPr>
      <w:r w:rsidRPr="009A4B14">
        <w:rPr>
          <w:rFonts w:hint="cs"/>
          <w:sz w:val="24"/>
          <w:szCs w:val="24"/>
          <w:rtl/>
        </w:rPr>
        <w:t xml:space="preserve">גם בתחום בעלי החיים יש שימוש נרחב יחסית </w:t>
      </w:r>
      <w:r w:rsidR="00A215A1">
        <w:rPr>
          <w:rFonts w:hint="cs"/>
          <w:sz w:val="24"/>
          <w:szCs w:val="24"/>
          <w:rtl/>
        </w:rPr>
        <w:t>ב</w:t>
      </w:r>
      <w:r w:rsidRPr="009A4B14">
        <w:rPr>
          <w:rFonts w:hint="cs"/>
          <w:sz w:val="24"/>
          <w:szCs w:val="24"/>
          <w:rtl/>
        </w:rPr>
        <w:t xml:space="preserve">טכנולוגית העריכה הגנומית </w:t>
      </w:r>
      <w:r w:rsidR="009A36BD" w:rsidRPr="009A4B14">
        <w:rPr>
          <w:rFonts w:hint="cs"/>
          <w:sz w:val="24"/>
          <w:szCs w:val="24"/>
          <w:rtl/>
        </w:rPr>
        <w:t>בעופות, בדגים, ו</w:t>
      </w:r>
      <w:r w:rsidRPr="009A4B14">
        <w:rPr>
          <w:rFonts w:hint="cs"/>
          <w:sz w:val="24"/>
          <w:szCs w:val="24"/>
          <w:rtl/>
        </w:rPr>
        <w:t>בקופים כמודל ללימוד מחלות מוח</w:t>
      </w:r>
      <w:r w:rsidR="009A36BD" w:rsidRPr="009A4B14">
        <w:rPr>
          <w:rFonts w:hint="cs"/>
          <w:sz w:val="24"/>
          <w:szCs w:val="24"/>
          <w:rtl/>
        </w:rPr>
        <w:t>. לא נרחיב את הדיבור על מחקרים</w:t>
      </w:r>
      <w:r w:rsidRPr="009A4B14">
        <w:rPr>
          <w:rFonts w:hint="cs"/>
          <w:sz w:val="24"/>
          <w:szCs w:val="24"/>
          <w:rtl/>
        </w:rPr>
        <w:t xml:space="preserve"> </w:t>
      </w:r>
      <w:r w:rsidR="009A36BD" w:rsidRPr="009A4B14">
        <w:rPr>
          <w:rFonts w:hint="cs"/>
          <w:sz w:val="24"/>
          <w:szCs w:val="24"/>
          <w:rtl/>
        </w:rPr>
        <w:t>ל</w:t>
      </w:r>
      <w:r w:rsidRPr="009A4B14">
        <w:rPr>
          <w:rFonts w:hint="cs"/>
          <w:sz w:val="24"/>
          <w:szCs w:val="24"/>
          <w:rtl/>
        </w:rPr>
        <w:t xml:space="preserve">תיקון מוטציות בתרביות תאים לקראת התרפיה גנטית בבני אדם. </w:t>
      </w:r>
    </w:p>
    <w:p w:rsidR="00E2585A" w:rsidRPr="009A4B14" w:rsidRDefault="00E2585A" w:rsidP="000A7F72">
      <w:pPr>
        <w:spacing w:line="360" w:lineRule="auto"/>
        <w:rPr>
          <w:sz w:val="24"/>
          <w:szCs w:val="24"/>
          <w:rtl/>
        </w:rPr>
      </w:pPr>
      <w:r w:rsidRPr="009A4B14">
        <w:rPr>
          <w:rFonts w:hint="cs"/>
          <w:sz w:val="24"/>
          <w:szCs w:val="24"/>
          <w:rtl/>
        </w:rPr>
        <w:t>לסכום, טכנולוגיות העריכה הגנומית מרא</w:t>
      </w:r>
      <w:r w:rsidR="009A36BD" w:rsidRPr="009A4B14">
        <w:rPr>
          <w:rFonts w:hint="cs"/>
          <w:sz w:val="24"/>
          <w:szCs w:val="24"/>
          <w:rtl/>
        </w:rPr>
        <w:t>ות</w:t>
      </w:r>
      <w:r w:rsidRPr="009A4B14">
        <w:rPr>
          <w:rFonts w:hint="cs"/>
          <w:sz w:val="24"/>
          <w:szCs w:val="24"/>
          <w:rtl/>
        </w:rPr>
        <w:t xml:space="preserve"> פוטנציאל ממשי ועתיד ורוד. על השאלה האם טכנולוגיה זו אכן תהפוך לאבן יסוד בתהליכי השבחת צמחים ובעלי חיים יענו בעתיד, מעבר למדע, גם עמדת הציבור וגורמי הרגולציה. </w:t>
      </w:r>
    </w:p>
    <w:p w:rsidR="009A36BD" w:rsidRDefault="009A36BD" w:rsidP="000A7F72">
      <w:pPr>
        <w:spacing w:line="360" w:lineRule="auto"/>
        <w:rPr>
          <w:rtl/>
        </w:rPr>
      </w:pPr>
    </w:p>
    <w:p w:rsidR="009A36BD" w:rsidRPr="0037641C" w:rsidRDefault="00911DAB" w:rsidP="000A7F72">
      <w:pPr>
        <w:spacing w:line="360" w:lineRule="auto"/>
        <w:jc w:val="center"/>
        <w:rPr>
          <w:b/>
          <w:bCs/>
          <w:sz w:val="28"/>
          <w:szCs w:val="28"/>
          <w:rtl/>
        </w:rPr>
      </w:pPr>
      <w:r w:rsidRPr="0037641C">
        <w:rPr>
          <w:rFonts w:hint="cs"/>
          <w:b/>
          <w:bCs/>
          <w:sz w:val="28"/>
          <w:szCs w:val="28"/>
          <w:rtl/>
        </w:rPr>
        <w:t xml:space="preserve">עקרונות </w:t>
      </w:r>
      <w:r w:rsidR="00AD6B7D" w:rsidRPr="0037641C">
        <w:rPr>
          <w:rFonts w:hint="cs"/>
          <w:b/>
          <w:bCs/>
          <w:sz w:val="28"/>
          <w:szCs w:val="28"/>
          <w:rtl/>
        </w:rPr>
        <w:t xml:space="preserve">ויעדי </w:t>
      </w:r>
      <w:r w:rsidRPr="0037641C">
        <w:rPr>
          <w:rFonts w:hint="cs"/>
          <w:b/>
          <w:bCs/>
          <w:sz w:val="28"/>
          <w:szCs w:val="28"/>
          <w:rtl/>
        </w:rPr>
        <w:t xml:space="preserve">הקול קורא </w:t>
      </w:r>
      <w:r w:rsidR="00AD6B7D" w:rsidRPr="0037641C">
        <w:rPr>
          <w:rFonts w:hint="cs"/>
          <w:b/>
          <w:bCs/>
          <w:sz w:val="28"/>
          <w:szCs w:val="28"/>
          <w:rtl/>
        </w:rPr>
        <w:t>ב</w:t>
      </w:r>
      <w:r w:rsidRPr="0037641C">
        <w:rPr>
          <w:rFonts w:hint="cs"/>
          <w:b/>
          <w:bCs/>
          <w:sz w:val="28"/>
          <w:szCs w:val="28"/>
          <w:rtl/>
        </w:rPr>
        <w:t>עריכה גנומית</w:t>
      </w:r>
      <w:r w:rsidR="009A36BD" w:rsidRPr="0037641C">
        <w:rPr>
          <w:rFonts w:hint="cs"/>
          <w:b/>
          <w:bCs/>
          <w:sz w:val="28"/>
          <w:szCs w:val="28"/>
          <w:rtl/>
        </w:rPr>
        <w:t xml:space="preserve"> </w:t>
      </w:r>
      <w:r w:rsidR="0051224B" w:rsidRPr="0037641C">
        <w:rPr>
          <w:rFonts w:hint="cs"/>
          <w:b/>
          <w:bCs/>
          <w:sz w:val="28"/>
          <w:szCs w:val="28"/>
          <w:rtl/>
        </w:rPr>
        <w:t>ותחומי</w:t>
      </w:r>
      <w:r w:rsidR="009A36BD" w:rsidRPr="0037641C">
        <w:rPr>
          <w:rFonts w:hint="cs"/>
          <w:b/>
          <w:bCs/>
          <w:sz w:val="28"/>
          <w:szCs w:val="28"/>
          <w:rtl/>
        </w:rPr>
        <w:t xml:space="preserve"> העניין בו:</w:t>
      </w:r>
    </w:p>
    <w:p w:rsidR="009A36BD" w:rsidRDefault="009A36BD" w:rsidP="00624BC3">
      <w:pPr>
        <w:spacing w:line="360" w:lineRule="auto"/>
        <w:ind w:left="84"/>
        <w:rPr>
          <w:sz w:val="24"/>
          <w:szCs w:val="24"/>
          <w:rtl/>
        </w:rPr>
      </w:pPr>
      <w:r w:rsidRPr="009A36BD">
        <w:rPr>
          <w:rFonts w:hint="cs"/>
          <w:sz w:val="24"/>
          <w:szCs w:val="24"/>
          <w:rtl/>
        </w:rPr>
        <w:t>נ</w:t>
      </w:r>
      <w:r w:rsidR="0037641C">
        <w:rPr>
          <w:rFonts w:hint="cs"/>
          <w:sz w:val="24"/>
          <w:szCs w:val="24"/>
          <w:rtl/>
        </w:rPr>
        <w:t>שוא</w:t>
      </w:r>
      <w:r w:rsidRPr="009A36BD">
        <w:rPr>
          <w:rFonts w:hint="cs"/>
          <w:sz w:val="24"/>
          <w:szCs w:val="24"/>
          <w:rtl/>
        </w:rPr>
        <w:t xml:space="preserve"> המחקר בקול קורא זה הם צמחים ובעלי חיים בעלי ערך כלכלי בתחומי החקלאות המשמשים בחקלאות ישראל או/ו בחקלאות העולם. הצפייה היא לפיתוח מוצרים שניתן בטווח הבינוני-ארוך </w:t>
      </w:r>
      <w:r w:rsidR="00624BC3">
        <w:rPr>
          <w:rFonts w:hint="cs"/>
          <w:sz w:val="24"/>
          <w:szCs w:val="24"/>
          <w:rtl/>
        </w:rPr>
        <w:t>(</w:t>
      </w:r>
      <w:r w:rsidR="00E50ABD">
        <w:rPr>
          <w:rFonts w:hint="cs"/>
          <w:sz w:val="24"/>
          <w:szCs w:val="24"/>
          <w:rtl/>
        </w:rPr>
        <w:t>5-</w:t>
      </w:r>
      <w:r w:rsidR="00624BC3">
        <w:rPr>
          <w:rFonts w:hint="cs"/>
          <w:sz w:val="24"/>
          <w:szCs w:val="24"/>
          <w:rtl/>
        </w:rPr>
        <w:t xml:space="preserve">10 </w:t>
      </w:r>
      <w:r w:rsidR="00E50ABD">
        <w:rPr>
          <w:rFonts w:hint="cs"/>
          <w:sz w:val="24"/>
          <w:szCs w:val="24"/>
          <w:rtl/>
        </w:rPr>
        <w:t>שנים</w:t>
      </w:r>
      <w:r w:rsidR="00624BC3">
        <w:rPr>
          <w:rFonts w:hint="cs"/>
          <w:sz w:val="24"/>
          <w:szCs w:val="24"/>
          <w:rtl/>
        </w:rPr>
        <w:t>)</w:t>
      </w:r>
      <w:r w:rsidR="00785375">
        <w:rPr>
          <w:rFonts w:hint="cs"/>
          <w:sz w:val="24"/>
          <w:szCs w:val="24"/>
          <w:rtl/>
        </w:rPr>
        <w:t xml:space="preserve"> </w:t>
      </w:r>
      <w:proofErr w:type="spellStart"/>
      <w:r w:rsidRPr="009A36BD">
        <w:rPr>
          <w:rFonts w:hint="cs"/>
          <w:sz w:val="24"/>
          <w:szCs w:val="24"/>
          <w:rtl/>
        </w:rPr>
        <w:t>למסחרם</w:t>
      </w:r>
      <w:proofErr w:type="spellEnd"/>
      <w:r w:rsidR="00C855EF">
        <w:rPr>
          <w:rFonts w:hint="cs"/>
          <w:sz w:val="24"/>
          <w:szCs w:val="24"/>
          <w:rtl/>
        </w:rPr>
        <w:t xml:space="preserve"> כמות שהם או לנצלם במערכות השבחה להעברת התכונות ל</w:t>
      </w:r>
      <w:r w:rsidR="006223C1">
        <w:rPr>
          <w:rFonts w:hint="cs"/>
          <w:sz w:val="24"/>
          <w:szCs w:val="24"/>
          <w:rtl/>
        </w:rPr>
        <w:t>מוצר</w:t>
      </w:r>
      <w:r w:rsidR="00C855EF">
        <w:rPr>
          <w:rFonts w:hint="cs"/>
          <w:sz w:val="24"/>
          <w:szCs w:val="24"/>
          <w:rtl/>
        </w:rPr>
        <w:t>י</w:t>
      </w:r>
      <w:r w:rsidR="006223C1">
        <w:rPr>
          <w:rFonts w:hint="cs"/>
          <w:sz w:val="24"/>
          <w:szCs w:val="24"/>
          <w:rtl/>
        </w:rPr>
        <w:t>ם</w:t>
      </w:r>
      <w:r w:rsidR="00C855EF">
        <w:rPr>
          <w:rFonts w:hint="cs"/>
          <w:sz w:val="24"/>
          <w:szCs w:val="24"/>
          <w:rtl/>
        </w:rPr>
        <w:t xml:space="preserve"> חקלאיים</w:t>
      </w:r>
      <w:r w:rsidR="006223C1">
        <w:rPr>
          <w:rFonts w:hint="cs"/>
          <w:sz w:val="24"/>
          <w:szCs w:val="24"/>
          <w:rtl/>
        </w:rPr>
        <w:t xml:space="preserve"> בתחום החי והצומח</w:t>
      </w:r>
      <w:r w:rsidRPr="009A36BD">
        <w:rPr>
          <w:rFonts w:hint="cs"/>
          <w:sz w:val="24"/>
          <w:szCs w:val="24"/>
          <w:rtl/>
        </w:rPr>
        <w:t xml:space="preserve">. </w:t>
      </w:r>
    </w:p>
    <w:p w:rsidR="0037641C" w:rsidRDefault="0037641C" w:rsidP="000A7F72">
      <w:pPr>
        <w:spacing w:line="360" w:lineRule="auto"/>
        <w:ind w:left="84"/>
        <w:rPr>
          <w:sz w:val="24"/>
          <w:szCs w:val="24"/>
          <w:rtl/>
        </w:rPr>
      </w:pPr>
    </w:p>
    <w:p w:rsidR="001E4E89" w:rsidRPr="0051224B" w:rsidRDefault="001E4E89" w:rsidP="001A37DC">
      <w:pPr>
        <w:spacing w:line="360" w:lineRule="auto"/>
        <w:ind w:left="84"/>
        <w:rPr>
          <w:b/>
          <w:bCs/>
          <w:sz w:val="28"/>
          <w:szCs w:val="28"/>
          <w:u w:val="single"/>
        </w:rPr>
      </w:pPr>
      <w:r w:rsidRPr="0051224B">
        <w:rPr>
          <w:rFonts w:hint="cs"/>
          <w:b/>
          <w:bCs/>
          <w:sz w:val="28"/>
          <w:szCs w:val="28"/>
          <w:u w:val="single"/>
          <w:rtl/>
        </w:rPr>
        <w:t>סוגי המחקרים המתאימים לקול קורא זה:</w:t>
      </w:r>
    </w:p>
    <w:p w:rsidR="001A37DC" w:rsidRPr="00624BC3" w:rsidRDefault="001A37DC" w:rsidP="001A37DC">
      <w:pPr>
        <w:spacing w:line="360" w:lineRule="auto"/>
        <w:rPr>
          <w:sz w:val="24"/>
          <w:szCs w:val="24"/>
          <w:rtl/>
        </w:rPr>
      </w:pPr>
      <w:proofErr w:type="spellStart"/>
      <w:r w:rsidRPr="00624BC3">
        <w:rPr>
          <w:rFonts w:hint="cs"/>
          <w:sz w:val="24"/>
          <w:szCs w:val="24"/>
          <w:rtl/>
        </w:rPr>
        <w:t>תוכניות</w:t>
      </w:r>
      <w:proofErr w:type="spellEnd"/>
      <w:r w:rsidRPr="00624BC3">
        <w:rPr>
          <w:rFonts w:hint="cs"/>
          <w:sz w:val="24"/>
          <w:szCs w:val="24"/>
          <w:rtl/>
        </w:rPr>
        <w:t xml:space="preserve"> המחקר אשר ישפטו חייבות  להיות באחד התחומים הבאים:</w:t>
      </w:r>
      <w:r w:rsidR="00F43D04" w:rsidRPr="00624BC3">
        <w:rPr>
          <w:rFonts w:hint="cs"/>
          <w:sz w:val="24"/>
          <w:szCs w:val="24"/>
          <w:rtl/>
        </w:rPr>
        <w:t xml:space="preserve"> לפחות </w:t>
      </w:r>
      <w:r w:rsidRPr="00624BC3">
        <w:rPr>
          <w:rFonts w:hint="cs"/>
          <w:sz w:val="24"/>
          <w:szCs w:val="24"/>
          <w:rtl/>
        </w:rPr>
        <w:t xml:space="preserve"> בלבד</w:t>
      </w:r>
    </w:p>
    <w:p w:rsidR="001E4E89" w:rsidRPr="009A4B14" w:rsidRDefault="001E4E89" w:rsidP="001A37DC">
      <w:pPr>
        <w:pStyle w:val="ListParagraph"/>
        <w:numPr>
          <w:ilvl w:val="0"/>
          <w:numId w:val="8"/>
        </w:numPr>
        <w:spacing w:line="360" w:lineRule="auto"/>
        <w:rPr>
          <w:rFonts w:asciiTheme="minorBidi" w:hAnsiTheme="minorBidi"/>
          <w:sz w:val="24"/>
          <w:szCs w:val="24"/>
        </w:rPr>
      </w:pPr>
      <w:r w:rsidRPr="009A4B14">
        <w:rPr>
          <w:rFonts w:asciiTheme="minorBidi" w:hAnsiTheme="minorBidi"/>
          <w:sz w:val="24"/>
          <w:szCs w:val="24"/>
          <w:rtl/>
        </w:rPr>
        <w:t>מחקרים ל</w:t>
      </w:r>
      <w:r w:rsidR="00FA5DF1" w:rsidRPr="009A4B14">
        <w:rPr>
          <w:rFonts w:asciiTheme="minorBidi" w:hAnsiTheme="minorBidi"/>
          <w:sz w:val="24"/>
          <w:szCs w:val="24"/>
          <w:rtl/>
        </w:rPr>
        <w:t xml:space="preserve">פיתוח מוצרים בטכניקות של </w:t>
      </w:r>
      <w:r w:rsidR="00FA5DF1" w:rsidRPr="009A4B14">
        <w:rPr>
          <w:rFonts w:asciiTheme="minorBidi" w:hAnsiTheme="minorBidi"/>
          <w:b/>
          <w:bCs/>
          <w:sz w:val="24"/>
          <w:szCs w:val="24"/>
          <w:u w:val="single"/>
          <w:rtl/>
        </w:rPr>
        <w:t>החסרה (</w:t>
      </w:r>
      <w:r w:rsidR="00FA5DF1" w:rsidRPr="009A4B14">
        <w:rPr>
          <w:rFonts w:asciiTheme="minorBidi" w:hAnsiTheme="minorBidi"/>
          <w:b/>
          <w:bCs/>
          <w:sz w:val="24"/>
          <w:szCs w:val="24"/>
          <w:u w:val="single"/>
        </w:rPr>
        <w:t>DELETIONS</w:t>
      </w:r>
      <w:r w:rsidR="00FA5DF1" w:rsidRPr="009A4B14">
        <w:rPr>
          <w:rFonts w:asciiTheme="minorBidi" w:hAnsiTheme="minorBidi"/>
          <w:sz w:val="24"/>
          <w:szCs w:val="24"/>
          <w:rtl/>
        </w:rPr>
        <w:t>) תוך שימוש באחד מהכלים הזמינים כיום לעריכה גנומית.</w:t>
      </w:r>
      <w:r w:rsidR="00AD6B7D" w:rsidRPr="009A4B14">
        <w:rPr>
          <w:rFonts w:asciiTheme="minorBidi" w:hAnsiTheme="minorBidi"/>
          <w:sz w:val="24"/>
          <w:szCs w:val="24"/>
          <w:rtl/>
        </w:rPr>
        <w:t xml:space="preserve"> </w:t>
      </w:r>
      <w:r w:rsidRPr="009A4B14">
        <w:rPr>
          <w:rFonts w:asciiTheme="minorBidi" w:hAnsiTheme="minorBidi"/>
          <w:sz w:val="24"/>
          <w:szCs w:val="24"/>
          <w:rtl/>
        </w:rPr>
        <w:t xml:space="preserve">המחקרים יבוצעו על ועבור מוצרי חקלאות (צמחים, בעלי חיים) מובילים בחקלאות ישראל </w:t>
      </w:r>
      <w:r w:rsidR="008C383A" w:rsidRPr="009A4B14">
        <w:rPr>
          <w:rFonts w:asciiTheme="minorBidi" w:hAnsiTheme="minorBidi"/>
          <w:sz w:val="24"/>
          <w:szCs w:val="24"/>
          <w:rtl/>
        </w:rPr>
        <w:t>או/</w:t>
      </w:r>
      <w:r w:rsidRPr="009A4B14">
        <w:rPr>
          <w:rFonts w:asciiTheme="minorBidi" w:hAnsiTheme="minorBidi"/>
          <w:sz w:val="24"/>
          <w:szCs w:val="24"/>
          <w:rtl/>
        </w:rPr>
        <w:t>ו</w:t>
      </w:r>
      <w:r w:rsidR="008C383A" w:rsidRPr="009A4B14">
        <w:rPr>
          <w:rFonts w:asciiTheme="minorBidi" w:hAnsiTheme="minorBidi"/>
          <w:sz w:val="24"/>
          <w:szCs w:val="24"/>
          <w:rtl/>
        </w:rPr>
        <w:t xml:space="preserve"> </w:t>
      </w:r>
      <w:r w:rsidRPr="009A4B14">
        <w:rPr>
          <w:rFonts w:asciiTheme="minorBidi" w:hAnsiTheme="minorBidi"/>
          <w:sz w:val="24"/>
          <w:szCs w:val="24"/>
          <w:rtl/>
        </w:rPr>
        <w:t>חקלאות העולם וייתנו פתרון לבעיות חקלאיות משמעותיות לישראל ולעולם</w:t>
      </w:r>
      <w:r w:rsidR="008C383A" w:rsidRPr="009A4B14">
        <w:rPr>
          <w:rFonts w:asciiTheme="minorBidi" w:hAnsiTheme="minorBidi"/>
          <w:sz w:val="24"/>
          <w:szCs w:val="24"/>
          <w:rtl/>
        </w:rPr>
        <w:t>.</w:t>
      </w:r>
    </w:p>
    <w:p w:rsidR="00FA5DF1" w:rsidRPr="009A4B14" w:rsidRDefault="001E4E89" w:rsidP="000A7F72">
      <w:pPr>
        <w:pStyle w:val="ListParagraph"/>
        <w:numPr>
          <w:ilvl w:val="0"/>
          <w:numId w:val="8"/>
        </w:numPr>
        <w:spacing w:line="360" w:lineRule="auto"/>
        <w:rPr>
          <w:rFonts w:asciiTheme="minorBidi" w:hAnsiTheme="minorBidi"/>
          <w:sz w:val="24"/>
          <w:szCs w:val="24"/>
          <w:rtl/>
        </w:rPr>
      </w:pPr>
      <w:r w:rsidRPr="009A4B14">
        <w:rPr>
          <w:rFonts w:asciiTheme="minorBidi" w:hAnsiTheme="minorBidi"/>
          <w:sz w:val="24"/>
          <w:szCs w:val="24"/>
          <w:rtl/>
        </w:rPr>
        <w:t>מחקרים ל</w:t>
      </w:r>
      <w:r w:rsidR="00FA5DF1" w:rsidRPr="009A4B14">
        <w:rPr>
          <w:rFonts w:asciiTheme="minorBidi" w:hAnsiTheme="minorBidi"/>
          <w:sz w:val="24"/>
          <w:szCs w:val="24"/>
          <w:rtl/>
        </w:rPr>
        <w:t>פיתוח שיטות וכלים חדשניים לעריכה גנומית "משופרת" או "מוכוונת מטרה".</w:t>
      </w:r>
      <w:r w:rsidR="008C383A" w:rsidRPr="009A4B14">
        <w:rPr>
          <w:rFonts w:asciiTheme="minorBidi" w:hAnsiTheme="minorBidi"/>
          <w:sz w:val="24"/>
          <w:szCs w:val="24"/>
          <w:rtl/>
        </w:rPr>
        <w:t xml:space="preserve"> מחקרים אילו ניתן לבצע גם ב</w:t>
      </w:r>
      <w:r w:rsidR="006223C1">
        <w:rPr>
          <w:rFonts w:asciiTheme="minorBidi" w:hAnsiTheme="minorBidi" w:hint="cs"/>
          <w:sz w:val="24"/>
          <w:szCs w:val="24"/>
          <w:rtl/>
        </w:rPr>
        <w:t>"</w:t>
      </w:r>
      <w:r w:rsidR="008C383A" w:rsidRPr="009A4B14">
        <w:rPr>
          <w:rFonts w:asciiTheme="minorBidi" w:hAnsiTheme="minorBidi"/>
          <w:sz w:val="24"/>
          <w:szCs w:val="24"/>
          <w:rtl/>
        </w:rPr>
        <w:t>צמחי מודל</w:t>
      </w:r>
      <w:r w:rsidR="006223C1">
        <w:rPr>
          <w:rFonts w:asciiTheme="minorBidi" w:hAnsiTheme="minorBidi" w:hint="cs"/>
          <w:sz w:val="24"/>
          <w:szCs w:val="24"/>
          <w:rtl/>
        </w:rPr>
        <w:t>"</w:t>
      </w:r>
      <w:r w:rsidR="008C383A" w:rsidRPr="009A4B14">
        <w:rPr>
          <w:rFonts w:asciiTheme="minorBidi" w:hAnsiTheme="minorBidi"/>
          <w:sz w:val="24"/>
          <w:szCs w:val="24"/>
          <w:rtl/>
        </w:rPr>
        <w:t xml:space="preserve"> לשם הוכחות התכנות. </w:t>
      </w:r>
    </w:p>
    <w:p w:rsidR="00971686" w:rsidRPr="009A4B14" w:rsidRDefault="001E4E89" w:rsidP="006223C1">
      <w:pPr>
        <w:pStyle w:val="ListParagraph"/>
        <w:numPr>
          <w:ilvl w:val="0"/>
          <w:numId w:val="8"/>
        </w:numPr>
        <w:spacing w:line="360" w:lineRule="auto"/>
        <w:rPr>
          <w:rFonts w:asciiTheme="minorBidi" w:hAnsiTheme="minorBidi"/>
          <w:sz w:val="24"/>
          <w:szCs w:val="24"/>
        </w:rPr>
      </w:pPr>
      <w:r w:rsidRPr="009A4B14">
        <w:rPr>
          <w:rFonts w:asciiTheme="minorBidi" w:hAnsiTheme="minorBidi"/>
          <w:sz w:val="24"/>
          <w:szCs w:val="24"/>
          <w:rtl/>
        </w:rPr>
        <w:t>מחקרים ל</w:t>
      </w:r>
      <w:r w:rsidR="00971686" w:rsidRPr="009A4B14">
        <w:rPr>
          <w:rFonts w:asciiTheme="minorBidi" w:hAnsiTheme="minorBidi"/>
          <w:sz w:val="24"/>
          <w:szCs w:val="24"/>
          <w:rtl/>
        </w:rPr>
        <w:t xml:space="preserve">פיתוח פרוטוקולים בתרביות רקמה או בכול צורה </w:t>
      </w:r>
      <w:r w:rsidR="006223C1">
        <w:rPr>
          <w:rFonts w:asciiTheme="minorBidi" w:hAnsiTheme="minorBidi" w:hint="cs"/>
          <w:sz w:val="24"/>
          <w:szCs w:val="24"/>
          <w:rtl/>
        </w:rPr>
        <w:t>אחרת</w:t>
      </w:r>
      <w:r w:rsidR="00971686" w:rsidRPr="009A4B14">
        <w:rPr>
          <w:rFonts w:asciiTheme="minorBidi" w:hAnsiTheme="minorBidi"/>
          <w:sz w:val="24"/>
          <w:szCs w:val="24"/>
          <w:rtl/>
        </w:rPr>
        <w:t xml:space="preserve"> שיאפשרו רגנרציה/התמיינות</w:t>
      </w:r>
      <w:r w:rsidR="008C383A" w:rsidRPr="009A4B14">
        <w:rPr>
          <w:rFonts w:asciiTheme="minorBidi" w:hAnsiTheme="minorBidi"/>
          <w:sz w:val="24"/>
          <w:szCs w:val="24"/>
          <w:rtl/>
        </w:rPr>
        <w:t>/יצירה</w:t>
      </w:r>
      <w:r w:rsidR="00971686" w:rsidRPr="009A4B14">
        <w:rPr>
          <w:rFonts w:asciiTheme="minorBidi" w:hAnsiTheme="minorBidi"/>
          <w:sz w:val="24"/>
          <w:szCs w:val="24"/>
          <w:rtl/>
        </w:rPr>
        <w:t xml:space="preserve"> או כול תהליך אחר שיאפשר קבלת צמחים שלמים</w:t>
      </w:r>
      <w:r w:rsidR="009A36BD" w:rsidRPr="009A4B14">
        <w:rPr>
          <w:rFonts w:asciiTheme="minorBidi" w:hAnsiTheme="minorBidi"/>
          <w:sz w:val="24"/>
          <w:szCs w:val="24"/>
          <w:rtl/>
        </w:rPr>
        <w:t>/בעלי חיים</w:t>
      </w:r>
      <w:r w:rsidR="00971686" w:rsidRPr="009A4B14">
        <w:rPr>
          <w:rFonts w:asciiTheme="minorBidi" w:hAnsiTheme="minorBidi"/>
          <w:sz w:val="24"/>
          <w:szCs w:val="24"/>
          <w:rtl/>
        </w:rPr>
        <w:t xml:space="preserve"> לאחר התמרה גנומית </w:t>
      </w:r>
      <w:r w:rsidR="00D65E91" w:rsidRPr="009A4B14">
        <w:rPr>
          <w:rFonts w:asciiTheme="minorBidi" w:hAnsiTheme="minorBidi"/>
          <w:sz w:val="24"/>
          <w:szCs w:val="24"/>
          <w:rtl/>
        </w:rPr>
        <w:t xml:space="preserve">המתרחשת </w:t>
      </w:r>
      <w:r w:rsidR="003A56A8" w:rsidRPr="009A4B14">
        <w:rPr>
          <w:rFonts w:asciiTheme="minorBidi" w:hAnsiTheme="minorBidi"/>
          <w:sz w:val="24"/>
          <w:szCs w:val="24"/>
          <w:rtl/>
        </w:rPr>
        <w:t xml:space="preserve">ברמה התאית </w:t>
      </w:r>
      <w:r w:rsidR="008C383A" w:rsidRPr="009A4B14">
        <w:rPr>
          <w:rFonts w:asciiTheme="minorBidi" w:hAnsiTheme="minorBidi"/>
          <w:sz w:val="24"/>
          <w:szCs w:val="24"/>
          <w:rtl/>
        </w:rPr>
        <w:t>ו</w:t>
      </w:r>
      <w:r w:rsidR="003A56A8" w:rsidRPr="009A4B14">
        <w:rPr>
          <w:rFonts w:asciiTheme="minorBidi" w:hAnsiTheme="minorBidi"/>
          <w:sz w:val="24"/>
          <w:szCs w:val="24"/>
          <w:rtl/>
        </w:rPr>
        <w:t>העונים לדרישות שמופיעות בסעיף 1.</w:t>
      </w:r>
      <w:r w:rsidR="008C383A" w:rsidRPr="009A4B14">
        <w:rPr>
          <w:rFonts w:asciiTheme="minorBidi" w:hAnsiTheme="minorBidi"/>
          <w:sz w:val="24"/>
          <w:szCs w:val="24"/>
          <w:rtl/>
        </w:rPr>
        <w:t xml:space="preserve"> למען הסר ספק, ההצעות חייבות להתייחס אך ורק לגידולי מפתח צמחים/בעלי חיים מובילים בחקלאות ישראל או העולם. ניתן להציע מחקרים לשיפור וייעול "פרוטוקולים קיימים" </w:t>
      </w:r>
      <w:r w:rsidR="006223C1">
        <w:rPr>
          <w:rFonts w:asciiTheme="minorBidi" w:hAnsiTheme="minorBidi" w:hint="cs"/>
          <w:sz w:val="24"/>
          <w:szCs w:val="24"/>
          <w:rtl/>
        </w:rPr>
        <w:t>באם וועדת השיפוט אכן תשתכנע כי</w:t>
      </w:r>
      <w:r w:rsidR="008C383A" w:rsidRPr="009A4B14">
        <w:rPr>
          <w:rFonts w:asciiTheme="minorBidi" w:hAnsiTheme="minorBidi"/>
          <w:sz w:val="24"/>
          <w:szCs w:val="24"/>
          <w:rtl/>
        </w:rPr>
        <w:t xml:space="preserve"> יעילותם נמוכה.  </w:t>
      </w:r>
    </w:p>
    <w:p w:rsidR="008C383A" w:rsidRPr="009A4B14" w:rsidRDefault="00716087" w:rsidP="00624BC3">
      <w:pPr>
        <w:spacing w:line="360" w:lineRule="auto"/>
        <w:ind w:left="360"/>
        <w:rPr>
          <w:rFonts w:asciiTheme="minorBidi" w:hAnsiTheme="minorBidi"/>
          <w:sz w:val="24"/>
          <w:szCs w:val="24"/>
          <w:rtl/>
        </w:rPr>
      </w:pPr>
      <w:r w:rsidRPr="009A4B14">
        <w:rPr>
          <w:rFonts w:asciiTheme="minorBidi" w:hAnsiTheme="minorBidi"/>
          <w:sz w:val="24"/>
          <w:szCs w:val="24"/>
          <w:rtl/>
        </w:rPr>
        <w:t xml:space="preserve">בנוסף יממן הקול הקורא </w:t>
      </w:r>
      <w:r w:rsidR="008C383A" w:rsidRPr="009A4B14">
        <w:rPr>
          <w:rFonts w:asciiTheme="minorBidi" w:hAnsiTheme="minorBidi"/>
          <w:sz w:val="24"/>
          <w:szCs w:val="24"/>
          <w:rtl/>
        </w:rPr>
        <w:t>שני תחומי תוכן/</w:t>
      </w:r>
      <w:r w:rsidR="006223C1">
        <w:rPr>
          <w:rFonts w:asciiTheme="minorBidi" w:hAnsiTheme="minorBidi" w:hint="cs"/>
          <w:sz w:val="24"/>
          <w:szCs w:val="24"/>
          <w:rtl/>
        </w:rPr>
        <w:t>עשייה</w:t>
      </w:r>
      <w:r w:rsidR="008C383A" w:rsidRPr="009A4B14">
        <w:rPr>
          <w:rFonts w:asciiTheme="minorBidi" w:hAnsiTheme="minorBidi"/>
          <w:sz w:val="24"/>
          <w:szCs w:val="24"/>
          <w:rtl/>
        </w:rPr>
        <w:t xml:space="preserve"> נוספים </w:t>
      </w:r>
      <w:r w:rsidR="001A37DC">
        <w:rPr>
          <w:rFonts w:asciiTheme="minorBidi" w:hAnsiTheme="minorBidi" w:hint="cs"/>
          <w:sz w:val="24"/>
          <w:szCs w:val="24"/>
          <w:rtl/>
        </w:rPr>
        <w:t xml:space="preserve">ובתנאי </w:t>
      </w:r>
      <w:r w:rsidR="008C383A" w:rsidRPr="009A4B14">
        <w:rPr>
          <w:rFonts w:asciiTheme="minorBidi" w:hAnsiTheme="minorBidi"/>
          <w:sz w:val="24"/>
          <w:szCs w:val="24"/>
          <w:rtl/>
        </w:rPr>
        <w:t>שניתן לשלבם במחקרים המוגשים</w:t>
      </w:r>
      <w:r w:rsidR="006223C1">
        <w:rPr>
          <w:rFonts w:asciiTheme="minorBidi" w:hAnsiTheme="minorBidi" w:hint="cs"/>
          <w:sz w:val="24"/>
          <w:szCs w:val="24"/>
          <w:rtl/>
        </w:rPr>
        <w:t xml:space="preserve"> בסעיפים </w:t>
      </w:r>
      <w:r w:rsidR="001A37DC">
        <w:rPr>
          <w:rFonts w:asciiTheme="minorBidi" w:hAnsiTheme="minorBidi" w:hint="cs"/>
          <w:sz w:val="24"/>
          <w:szCs w:val="24"/>
          <w:rtl/>
        </w:rPr>
        <w:t>1-  (אשר הם תחומי המחקר אשר ימומנו)</w:t>
      </w:r>
      <w:r w:rsidR="008C383A" w:rsidRPr="009A4B14">
        <w:rPr>
          <w:rFonts w:asciiTheme="minorBidi" w:hAnsiTheme="minorBidi"/>
          <w:sz w:val="24"/>
          <w:szCs w:val="24"/>
          <w:rtl/>
        </w:rPr>
        <w:t>:</w:t>
      </w:r>
    </w:p>
    <w:p w:rsidR="001E4E89" w:rsidRPr="00624BC3" w:rsidRDefault="001E4E89" w:rsidP="001A37DC">
      <w:pPr>
        <w:pStyle w:val="ListParagraph"/>
        <w:numPr>
          <w:ilvl w:val="0"/>
          <w:numId w:val="13"/>
        </w:numPr>
        <w:spacing w:line="360" w:lineRule="auto"/>
        <w:rPr>
          <w:rFonts w:asciiTheme="minorBidi" w:hAnsiTheme="minorBidi"/>
          <w:sz w:val="24"/>
          <w:szCs w:val="24"/>
          <w:rtl/>
        </w:rPr>
      </w:pPr>
      <w:r w:rsidRPr="009A4B14">
        <w:rPr>
          <w:rFonts w:asciiTheme="minorBidi" w:hAnsiTheme="minorBidi"/>
          <w:sz w:val="24"/>
          <w:szCs w:val="24"/>
          <w:rtl/>
        </w:rPr>
        <w:t xml:space="preserve">פיתוח </w:t>
      </w:r>
      <w:r w:rsidR="00716087" w:rsidRPr="009A4B14">
        <w:rPr>
          <w:rFonts w:asciiTheme="minorBidi" w:hAnsiTheme="minorBidi"/>
          <w:sz w:val="24"/>
          <w:szCs w:val="24"/>
          <w:rtl/>
        </w:rPr>
        <w:t>"</w:t>
      </w:r>
      <w:r w:rsidRPr="009A4B14">
        <w:rPr>
          <w:rFonts w:asciiTheme="minorBidi" w:hAnsiTheme="minorBidi"/>
          <w:sz w:val="24"/>
          <w:szCs w:val="24"/>
          <w:rtl/>
        </w:rPr>
        <w:t>דור עתיד</w:t>
      </w:r>
      <w:r w:rsidR="00716087" w:rsidRPr="009A4B14">
        <w:rPr>
          <w:rFonts w:asciiTheme="minorBidi" w:hAnsiTheme="minorBidi"/>
          <w:sz w:val="24"/>
          <w:szCs w:val="24"/>
          <w:rtl/>
        </w:rPr>
        <w:t>"</w:t>
      </w:r>
      <w:r w:rsidRPr="009A4B14">
        <w:rPr>
          <w:rFonts w:asciiTheme="minorBidi" w:hAnsiTheme="minorBidi"/>
          <w:sz w:val="24"/>
          <w:szCs w:val="24"/>
          <w:rtl/>
        </w:rPr>
        <w:t xml:space="preserve"> של מדענים</w:t>
      </w:r>
      <w:r w:rsidR="00716087" w:rsidRPr="009A4B14">
        <w:rPr>
          <w:rFonts w:asciiTheme="minorBidi" w:hAnsiTheme="minorBidi"/>
          <w:sz w:val="24"/>
          <w:szCs w:val="24"/>
          <w:rtl/>
        </w:rPr>
        <w:t>/חוקרים</w:t>
      </w:r>
      <w:r w:rsidRPr="009A4B14">
        <w:rPr>
          <w:rFonts w:asciiTheme="minorBidi" w:hAnsiTheme="minorBidi"/>
          <w:sz w:val="24"/>
          <w:szCs w:val="24"/>
          <w:rtl/>
        </w:rPr>
        <w:t xml:space="preserve"> בעלי יכולות ביצוע עריכה גנומית (במיוחד פיתוח יכולות בתחום תרביות הרקמה/טרנספורמציה</w:t>
      </w:r>
      <w:r w:rsidR="00716087" w:rsidRPr="009A4B14">
        <w:rPr>
          <w:rFonts w:asciiTheme="minorBidi" w:hAnsiTheme="minorBidi"/>
          <w:sz w:val="24"/>
          <w:szCs w:val="24"/>
          <w:rtl/>
        </w:rPr>
        <w:t>/</w:t>
      </w:r>
      <w:r w:rsidR="0051224B" w:rsidRPr="009A4B14">
        <w:rPr>
          <w:rFonts w:asciiTheme="minorBidi" w:hAnsiTheme="minorBidi"/>
          <w:sz w:val="24"/>
          <w:szCs w:val="24"/>
          <w:rtl/>
        </w:rPr>
        <w:t>התמרה</w:t>
      </w:r>
      <w:r w:rsidR="00716087" w:rsidRPr="009A4B14">
        <w:rPr>
          <w:rFonts w:asciiTheme="minorBidi" w:hAnsiTheme="minorBidi"/>
          <w:sz w:val="24"/>
          <w:szCs w:val="24"/>
          <w:rtl/>
        </w:rPr>
        <w:t xml:space="preserve"> גנטית לבעלי חיים</w:t>
      </w:r>
      <w:r w:rsidRPr="009A4B14">
        <w:rPr>
          <w:rFonts w:asciiTheme="minorBidi" w:hAnsiTheme="minorBidi"/>
          <w:sz w:val="24"/>
          <w:szCs w:val="24"/>
          <w:rtl/>
        </w:rPr>
        <w:t xml:space="preserve"> החסרות היום) במוצרי חקלאות המובילים המופיעים בסעיפים 1</w:t>
      </w:r>
      <w:r w:rsidR="008C383A" w:rsidRPr="009A4B14">
        <w:rPr>
          <w:rFonts w:asciiTheme="minorBidi" w:hAnsiTheme="minorBidi"/>
          <w:sz w:val="24"/>
          <w:szCs w:val="24"/>
          <w:rtl/>
        </w:rPr>
        <w:t>-3</w:t>
      </w:r>
      <w:r w:rsidR="00716087" w:rsidRPr="009A4B14">
        <w:rPr>
          <w:rFonts w:asciiTheme="minorBidi" w:hAnsiTheme="minorBidi"/>
          <w:sz w:val="24"/>
          <w:szCs w:val="24"/>
          <w:rtl/>
        </w:rPr>
        <w:t>.</w:t>
      </w:r>
      <w:r w:rsidR="00E50ABD">
        <w:rPr>
          <w:rFonts w:asciiTheme="minorBidi" w:hAnsiTheme="minorBidi" w:hint="cs"/>
          <w:sz w:val="24"/>
          <w:szCs w:val="24"/>
          <w:highlight w:val="yellow"/>
          <w:rtl/>
        </w:rPr>
        <w:t xml:space="preserve"> </w:t>
      </w:r>
    </w:p>
    <w:p w:rsidR="008C383A" w:rsidRPr="009A4B14" w:rsidRDefault="008C383A" w:rsidP="006223C1">
      <w:pPr>
        <w:pStyle w:val="ListParagraph"/>
        <w:numPr>
          <w:ilvl w:val="0"/>
          <w:numId w:val="13"/>
        </w:numPr>
        <w:spacing w:line="360" w:lineRule="auto"/>
        <w:rPr>
          <w:rFonts w:asciiTheme="minorBidi" w:hAnsiTheme="minorBidi"/>
          <w:sz w:val="24"/>
          <w:szCs w:val="24"/>
          <w:rtl/>
        </w:rPr>
      </w:pPr>
      <w:r w:rsidRPr="009A4B14">
        <w:rPr>
          <w:rFonts w:asciiTheme="minorBidi" w:hAnsiTheme="minorBidi"/>
          <w:sz w:val="24"/>
          <w:szCs w:val="24"/>
          <w:rtl/>
        </w:rPr>
        <w:t xml:space="preserve">פיתוח הקמת </w:t>
      </w:r>
      <w:r w:rsidR="00A965C4" w:rsidRPr="009A4B14">
        <w:rPr>
          <w:rFonts w:asciiTheme="minorBidi" w:hAnsiTheme="minorBidi"/>
          <w:sz w:val="24"/>
          <w:szCs w:val="24"/>
          <w:rtl/>
        </w:rPr>
        <w:t xml:space="preserve">והרחבת </w:t>
      </w:r>
      <w:r w:rsidRPr="009A4B14">
        <w:rPr>
          <w:rFonts w:asciiTheme="minorBidi" w:hAnsiTheme="minorBidi"/>
          <w:sz w:val="24"/>
          <w:szCs w:val="24"/>
          <w:rtl/>
        </w:rPr>
        <w:t>תשתיות מחקר תומכות עבודה בעריכה גנומית</w:t>
      </w:r>
      <w:r w:rsidR="006223C1">
        <w:rPr>
          <w:rFonts w:asciiTheme="minorBidi" w:hAnsiTheme="minorBidi" w:hint="cs"/>
          <w:sz w:val="24"/>
          <w:szCs w:val="24"/>
          <w:rtl/>
        </w:rPr>
        <w:t>.</w:t>
      </w:r>
    </w:p>
    <w:p w:rsidR="00A965C4" w:rsidRPr="009A4B14" w:rsidRDefault="00A965C4" w:rsidP="008C383A">
      <w:pPr>
        <w:spacing w:line="360" w:lineRule="auto"/>
        <w:ind w:left="360"/>
        <w:rPr>
          <w:rFonts w:asciiTheme="minorBidi" w:hAnsiTheme="minorBidi"/>
          <w:sz w:val="24"/>
          <w:szCs w:val="24"/>
        </w:rPr>
      </w:pPr>
      <w:r w:rsidRPr="009A4B14">
        <w:rPr>
          <w:rFonts w:asciiTheme="minorBidi" w:hAnsiTheme="minorBidi"/>
          <w:sz w:val="24"/>
          <w:szCs w:val="24"/>
          <w:rtl/>
        </w:rPr>
        <w:t>פירוט והרחבה של סעיפים אילו יופיעו בהמשך הקול הקורא.</w:t>
      </w:r>
    </w:p>
    <w:p w:rsidR="000A7F72" w:rsidRDefault="000A7F72" w:rsidP="000A7F72">
      <w:pPr>
        <w:pStyle w:val="ListParagraph"/>
        <w:rPr>
          <w:sz w:val="24"/>
          <w:szCs w:val="24"/>
        </w:rPr>
      </w:pPr>
    </w:p>
    <w:p w:rsidR="000A7F72" w:rsidRDefault="00A9254B" w:rsidP="000A7F72">
      <w:pPr>
        <w:jc w:val="center"/>
        <w:rPr>
          <w:b/>
          <w:bCs/>
          <w:sz w:val="28"/>
          <w:szCs w:val="28"/>
          <w:rtl/>
        </w:rPr>
      </w:pPr>
      <w:r>
        <w:rPr>
          <w:rFonts w:hint="cs"/>
          <w:b/>
          <w:bCs/>
          <w:sz w:val="28"/>
          <w:szCs w:val="28"/>
          <w:rtl/>
        </w:rPr>
        <w:lastRenderedPageBreak/>
        <w:t>דוגמאות ל</w:t>
      </w:r>
      <w:r w:rsidR="000A7F72" w:rsidRPr="000A7F72">
        <w:rPr>
          <w:rFonts w:hint="cs"/>
          <w:b/>
          <w:bCs/>
          <w:sz w:val="28"/>
          <w:szCs w:val="28"/>
          <w:rtl/>
        </w:rPr>
        <w:t>תכונות לשיפור במוצרי חקלאות המצופים בקול הקורא</w:t>
      </w:r>
      <w:r>
        <w:rPr>
          <w:rFonts w:hint="cs"/>
          <w:b/>
          <w:bCs/>
          <w:sz w:val="28"/>
          <w:szCs w:val="28"/>
          <w:rtl/>
        </w:rPr>
        <w:t>*</w:t>
      </w:r>
      <w:r w:rsidR="000A7F72" w:rsidRPr="000A7F72">
        <w:rPr>
          <w:rFonts w:hint="cs"/>
          <w:b/>
          <w:bCs/>
          <w:sz w:val="28"/>
          <w:szCs w:val="28"/>
          <w:rtl/>
        </w:rPr>
        <w:t>: (</w:t>
      </w:r>
      <w:r w:rsidR="000A7F72" w:rsidRPr="000A7F72">
        <w:rPr>
          <w:b/>
          <w:bCs/>
          <w:sz w:val="28"/>
          <w:szCs w:val="28"/>
        </w:rPr>
        <w:t>EXPECTED OUTCOME</w:t>
      </w:r>
      <w:r w:rsidR="000A7F72" w:rsidRPr="000A7F72">
        <w:rPr>
          <w:rFonts w:hint="cs"/>
          <w:b/>
          <w:bCs/>
          <w:sz w:val="28"/>
          <w:szCs w:val="28"/>
          <w:rtl/>
        </w:rPr>
        <w:t>)</w:t>
      </w:r>
    </w:p>
    <w:p w:rsidR="00A9254B" w:rsidRPr="00816032" w:rsidRDefault="00A9254B" w:rsidP="00967C51">
      <w:pPr>
        <w:spacing w:line="360" w:lineRule="auto"/>
        <w:rPr>
          <w:rFonts w:asciiTheme="minorBidi" w:hAnsiTheme="minorBidi"/>
          <w:sz w:val="24"/>
          <w:szCs w:val="24"/>
          <w:rtl/>
        </w:rPr>
      </w:pPr>
      <w:r w:rsidRPr="00816032">
        <w:rPr>
          <w:rFonts w:asciiTheme="minorBidi" w:hAnsiTheme="minorBidi"/>
          <w:sz w:val="24"/>
          <w:szCs w:val="24"/>
          <w:rtl/>
        </w:rPr>
        <w:t>(*להלן דוגמאות בלבד</w:t>
      </w:r>
      <w:r w:rsidR="00967C51">
        <w:rPr>
          <w:rFonts w:asciiTheme="minorBidi" w:hAnsiTheme="minorBidi" w:hint="cs"/>
          <w:sz w:val="24"/>
          <w:szCs w:val="24"/>
          <w:rtl/>
        </w:rPr>
        <w:t>.</w:t>
      </w:r>
      <w:r w:rsidRPr="00816032">
        <w:rPr>
          <w:rFonts w:asciiTheme="minorBidi" w:hAnsiTheme="minorBidi"/>
          <w:sz w:val="24"/>
          <w:szCs w:val="24"/>
          <w:rtl/>
        </w:rPr>
        <w:t xml:space="preserve"> ניתן להגיש הצעות המתייחסות לתכונות אחרות ונוספות. אין </w:t>
      </w:r>
      <w:r w:rsidR="00967C51">
        <w:rPr>
          <w:rFonts w:asciiTheme="minorBidi" w:hAnsiTheme="minorBidi" w:hint="cs"/>
          <w:sz w:val="24"/>
          <w:szCs w:val="24"/>
          <w:rtl/>
        </w:rPr>
        <w:t xml:space="preserve">להצעות מחקר שיעסקו בדוגמאות אילו </w:t>
      </w:r>
      <w:r w:rsidRPr="00816032">
        <w:rPr>
          <w:rFonts w:asciiTheme="minorBidi" w:hAnsiTheme="minorBidi"/>
          <w:sz w:val="24"/>
          <w:szCs w:val="24"/>
          <w:rtl/>
        </w:rPr>
        <w:t xml:space="preserve"> כול עדיפות</w:t>
      </w:r>
      <w:r w:rsidR="00967C51">
        <w:rPr>
          <w:rFonts w:asciiTheme="minorBidi" w:hAnsiTheme="minorBidi" w:hint="cs"/>
          <w:sz w:val="24"/>
          <w:szCs w:val="24"/>
          <w:rtl/>
        </w:rPr>
        <w:t xml:space="preserve"> בהליך השיפוט</w:t>
      </w:r>
      <w:r w:rsidRPr="00816032">
        <w:rPr>
          <w:rFonts w:asciiTheme="minorBidi" w:hAnsiTheme="minorBidi"/>
          <w:sz w:val="24"/>
          <w:szCs w:val="24"/>
          <w:rtl/>
        </w:rPr>
        <w:t>).</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 xml:space="preserve">שיפור איכות תזונתית/בריאותית כגון: העלאת תכולת סיבים תזונתיים, שיפור ברמת </w:t>
      </w:r>
      <w:proofErr w:type="spellStart"/>
      <w:r w:rsidRPr="00816032">
        <w:rPr>
          <w:rFonts w:asciiTheme="minorBidi" w:hAnsiTheme="minorBidi"/>
          <w:sz w:val="24"/>
          <w:szCs w:val="24"/>
          <w:rtl/>
        </w:rPr>
        <w:t>העמילאז</w:t>
      </w:r>
      <w:proofErr w:type="spellEnd"/>
      <w:r w:rsidRPr="00816032">
        <w:rPr>
          <w:rFonts w:asciiTheme="minorBidi" w:hAnsiTheme="minorBidi"/>
          <w:sz w:val="24"/>
          <w:szCs w:val="24"/>
          <w:rtl/>
        </w:rPr>
        <w:t xml:space="preserve"> בדגניים, סילוק מרכיבים אלרגניים, שיפור ברמת ויטמינים, נוגדי חמצון, מרכיבי בריאות.</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שיפור והעלאת יבול כגון: החדרת שינויים לאתרי בקרה של גני מפתח המעורבים (</w:t>
      </w:r>
      <w:r w:rsidRPr="00816032">
        <w:rPr>
          <w:rFonts w:asciiTheme="minorBidi" w:hAnsiTheme="minorBidi"/>
          <w:sz w:val="24"/>
          <w:szCs w:val="24"/>
        </w:rPr>
        <w:t>QTL</w:t>
      </w:r>
      <w:r w:rsidRPr="00816032">
        <w:rPr>
          <w:rFonts w:asciiTheme="minorBidi" w:hAnsiTheme="minorBidi"/>
          <w:sz w:val="24"/>
          <w:szCs w:val="24"/>
          <w:rtl/>
        </w:rPr>
        <w:t xml:space="preserve">) בבקרת יבול, שינויים שיכולים לתרום לשיפור מספר פרחים, שיפור ארכיטקטורת הצמח, שיפור יבולים, שיפור בגודל הפרי, במבנה הפרי. גודל זרע, מספר זרעים. שינויים במועד הפריחה (הקדמה, האחרה) המובילים לשינויים ביחס צימוח וגטטיבי/רפרודוקטיבי. </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מניפולציות בתחום עקרות זכרית ו/או פוריות זכרית, הפריה עצמית</w:t>
      </w:r>
    </w:p>
    <w:p w:rsidR="000A7F72" w:rsidRPr="00816032" w:rsidRDefault="000A7F72" w:rsidP="000A7F72">
      <w:pPr>
        <w:pStyle w:val="ListParagraph"/>
        <w:numPr>
          <w:ilvl w:val="0"/>
          <w:numId w:val="4"/>
        </w:numPr>
        <w:spacing w:line="360" w:lineRule="auto"/>
        <w:rPr>
          <w:rFonts w:asciiTheme="minorBidi" w:hAnsiTheme="minorBidi"/>
          <w:sz w:val="24"/>
          <w:szCs w:val="24"/>
        </w:rPr>
      </w:pPr>
      <w:proofErr w:type="spellStart"/>
      <w:r w:rsidRPr="00816032">
        <w:rPr>
          <w:rFonts w:asciiTheme="minorBidi" w:hAnsiTheme="minorBidi"/>
          <w:sz w:val="24"/>
          <w:szCs w:val="24"/>
          <w:rtl/>
        </w:rPr>
        <w:t>עמידויות</w:t>
      </w:r>
      <w:proofErr w:type="spellEnd"/>
      <w:r w:rsidRPr="00816032">
        <w:rPr>
          <w:rFonts w:asciiTheme="minorBidi" w:hAnsiTheme="minorBidi"/>
          <w:sz w:val="24"/>
          <w:szCs w:val="24"/>
          <w:rtl/>
        </w:rPr>
        <w:t xml:space="preserve"> לתנאי סביבה, עקות </w:t>
      </w:r>
      <w:proofErr w:type="spellStart"/>
      <w:r w:rsidRPr="00816032">
        <w:rPr>
          <w:rFonts w:asciiTheme="minorBidi" w:hAnsiTheme="minorBidi"/>
          <w:sz w:val="24"/>
          <w:szCs w:val="24"/>
          <w:rtl/>
        </w:rPr>
        <w:t>ביוטיות</w:t>
      </w:r>
      <w:proofErr w:type="spellEnd"/>
      <w:r w:rsidRPr="00816032">
        <w:rPr>
          <w:rFonts w:asciiTheme="minorBidi" w:hAnsiTheme="minorBidi"/>
          <w:sz w:val="24"/>
          <w:szCs w:val="24"/>
          <w:rtl/>
        </w:rPr>
        <w:t xml:space="preserve">, עקות </w:t>
      </w:r>
      <w:proofErr w:type="spellStart"/>
      <w:r w:rsidRPr="00816032">
        <w:rPr>
          <w:rFonts w:asciiTheme="minorBidi" w:hAnsiTheme="minorBidi"/>
          <w:sz w:val="24"/>
          <w:szCs w:val="24"/>
          <w:rtl/>
        </w:rPr>
        <w:t>אביוטייות</w:t>
      </w:r>
      <w:proofErr w:type="spellEnd"/>
    </w:p>
    <w:p w:rsidR="000A7F72" w:rsidRPr="00816032" w:rsidRDefault="000A7F72" w:rsidP="000A7F72">
      <w:pPr>
        <w:pStyle w:val="ListParagraph"/>
        <w:numPr>
          <w:ilvl w:val="0"/>
          <w:numId w:val="4"/>
        </w:numPr>
        <w:spacing w:line="360" w:lineRule="auto"/>
        <w:rPr>
          <w:rFonts w:asciiTheme="minorBidi" w:hAnsiTheme="minorBidi"/>
          <w:sz w:val="24"/>
          <w:szCs w:val="24"/>
        </w:rPr>
      </w:pPr>
      <w:proofErr w:type="spellStart"/>
      <w:r w:rsidRPr="00816032">
        <w:rPr>
          <w:rFonts w:asciiTheme="minorBidi" w:hAnsiTheme="minorBidi"/>
          <w:sz w:val="24"/>
          <w:szCs w:val="24"/>
          <w:rtl/>
        </w:rPr>
        <w:t>עמידויות</w:t>
      </w:r>
      <w:proofErr w:type="spellEnd"/>
      <w:r w:rsidRPr="00816032">
        <w:rPr>
          <w:rFonts w:asciiTheme="minorBidi" w:hAnsiTheme="minorBidi"/>
          <w:sz w:val="24"/>
          <w:szCs w:val="24"/>
          <w:rtl/>
        </w:rPr>
        <w:t xml:space="preserve"> למחלות, </w:t>
      </w:r>
      <w:r w:rsidR="00A9254B" w:rsidRPr="00816032">
        <w:rPr>
          <w:rFonts w:asciiTheme="minorBidi" w:hAnsiTheme="minorBidi"/>
          <w:sz w:val="24"/>
          <w:szCs w:val="24"/>
          <w:rtl/>
        </w:rPr>
        <w:t>פטרייתיות</w:t>
      </w:r>
      <w:r w:rsidRPr="00816032">
        <w:rPr>
          <w:rFonts w:asciiTheme="minorBidi" w:hAnsiTheme="minorBidi"/>
          <w:sz w:val="24"/>
          <w:szCs w:val="24"/>
          <w:rtl/>
        </w:rPr>
        <w:t xml:space="preserve">, </w:t>
      </w:r>
      <w:r w:rsidR="00A9254B" w:rsidRPr="00816032">
        <w:rPr>
          <w:rFonts w:asciiTheme="minorBidi" w:hAnsiTheme="minorBidi"/>
          <w:sz w:val="24"/>
          <w:szCs w:val="24"/>
          <w:rtl/>
        </w:rPr>
        <w:t>בקטריאליות</w:t>
      </w:r>
      <w:r w:rsidRPr="00816032">
        <w:rPr>
          <w:rFonts w:asciiTheme="minorBidi" w:hAnsiTheme="minorBidi"/>
          <w:sz w:val="24"/>
          <w:szCs w:val="24"/>
          <w:rtl/>
        </w:rPr>
        <w:t xml:space="preserve">, וירליות ומזיקים </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עמידות לקוטלי עשבים</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 xml:space="preserve">יישום טכנולוגיות לעריכה גנומית להאצת תהליכי השבחה בבעלי חיים וצמחים. </w:t>
      </w:r>
    </w:p>
    <w:p w:rsidR="000A7F72" w:rsidRPr="00816032" w:rsidRDefault="000A7F72" w:rsidP="000A7F72">
      <w:pPr>
        <w:pStyle w:val="ListParagraph"/>
        <w:numPr>
          <w:ilvl w:val="0"/>
          <w:numId w:val="4"/>
        </w:numPr>
        <w:spacing w:line="360" w:lineRule="auto"/>
        <w:rPr>
          <w:rFonts w:asciiTheme="minorBidi" w:hAnsiTheme="minorBidi"/>
          <w:sz w:val="24"/>
          <w:szCs w:val="24"/>
        </w:rPr>
      </w:pPr>
      <w:r w:rsidRPr="00816032">
        <w:rPr>
          <w:rFonts w:asciiTheme="minorBidi" w:hAnsiTheme="minorBidi"/>
          <w:sz w:val="24"/>
          <w:szCs w:val="24"/>
          <w:rtl/>
        </w:rPr>
        <w:t xml:space="preserve">הקניית </w:t>
      </w:r>
      <w:proofErr w:type="spellStart"/>
      <w:r w:rsidRPr="00816032">
        <w:rPr>
          <w:rFonts w:asciiTheme="minorBidi" w:hAnsiTheme="minorBidi"/>
          <w:sz w:val="24"/>
          <w:szCs w:val="24"/>
          <w:rtl/>
        </w:rPr>
        <w:t>עמידויות</w:t>
      </w:r>
      <w:proofErr w:type="spellEnd"/>
      <w:r w:rsidRPr="00816032">
        <w:rPr>
          <w:rFonts w:asciiTheme="minorBidi" w:hAnsiTheme="minorBidi"/>
          <w:sz w:val="24"/>
          <w:szCs w:val="24"/>
          <w:rtl/>
        </w:rPr>
        <w:t xml:space="preserve"> למחלות בבעלי חיים, קצב גדילה והתפתחות רקמות שריר מהירה יותר. </w:t>
      </w:r>
      <w:proofErr w:type="spellStart"/>
      <w:r w:rsidRPr="00816032">
        <w:rPr>
          <w:rFonts w:asciiTheme="minorBidi" w:hAnsiTheme="minorBidi"/>
          <w:sz w:val="24"/>
          <w:szCs w:val="24"/>
          <w:rtl/>
        </w:rPr>
        <w:t>עמידויות</w:t>
      </w:r>
      <w:proofErr w:type="spellEnd"/>
      <w:r w:rsidRPr="00816032">
        <w:rPr>
          <w:rFonts w:asciiTheme="minorBidi" w:hAnsiTheme="minorBidi"/>
          <w:sz w:val="24"/>
          <w:szCs w:val="24"/>
          <w:rtl/>
        </w:rPr>
        <w:t xml:space="preserve"> משופרות לעקות חום.</w:t>
      </w:r>
    </w:p>
    <w:p w:rsidR="00560F8D" w:rsidRPr="00816032" w:rsidRDefault="00560F8D" w:rsidP="003F3B4C">
      <w:pPr>
        <w:spacing w:line="360" w:lineRule="auto"/>
        <w:ind w:left="360"/>
        <w:rPr>
          <w:rFonts w:asciiTheme="minorBidi" w:hAnsiTheme="minorBidi"/>
          <w:sz w:val="24"/>
          <w:szCs w:val="24"/>
        </w:rPr>
      </w:pPr>
      <w:r w:rsidRPr="00816032">
        <w:rPr>
          <w:rFonts w:asciiTheme="minorBidi" w:hAnsiTheme="minorBidi"/>
          <w:sz w:val="24"/>
          <w:szCs w:val="24"/>
          <w:rtl/>
        </w:rPr>
        <w:t>לא ניתן להגיש לקול קורא זה מחקרים המובילים</w:t>
      </w:r>
      <w:r w:rsidR="00992321" w:rsidRPr="00816032">
        <w:rPr>
          <w:rFonts w:asciiTheme="minorBidi" w:hAnsiTheme="minorBidi"/>
          <w:sz w:val="24"/>
          <w:szCs w:val="24"/>
          <w:rtl/>
        </w:rPr>
        <w:t xml:space="preserve"> </w:t>
      </w:r>
      <w:r w:rsidRPr="00816032">
        <w:rPr>
          <w:rFonts w:asciiTheme="minorBidi" w:hAnsiTheme="minorBidi"/>
          <w:sz w:val="24"/>
          <w:szCs w:val="24"/>
          <w:rtl/>
        </w:rPr>
        <w:t>"לשיפורים/שינויים</w:t>
      </w:r>
      <w:r w:rsidR="00992321" w:rsidRPr="00816032">
        <w:rPr>
          <w:rFonts w:asciiTheme="minorBidi" w:hAnsiTheme="minorBidi"/>
          <w:sz w:val="24"/>
          <w:szCs w:val="24"/>
          <w:rtl/>
        </w:rPr>
        <w:t>"</w:t>
      </w:r>
      <w:r w:rsidRPr="00816032">
        <w:rPr>
          <w:rFonts w:asciiTheme="minorBidi" w:hAnsiTheme="minorBidi"/>
          <w:sz w:val="24"/>
          <w:szCs w:val="24"/>
          <w:rtl/>
        </w:rPr>
        <w:t xml:space="preserve"> בחיות מעבדה כגון עכברים, חזירים המשמשים מודלים למחקר. כמוכן</w:t>
      </w:r>
      <w:r w:rsidR="00AB18DE" w:rsidRPr="00816032">
        <w:rPr>
          <w:rFonts w:asciiTheme="minorBidi" w:hAnsiTheme="minorBidi"/>
          <w:sz w:val="24"/>
          <w:szCs w:val="24"/>
          <w:rtl/>
        </w:rPr>
        <w:t>,</w:t>
      </w:r>
      <w:r w:rsidRPr="00816032">
        <w:rPr>
          <w:rFonts w:asciiTheme="minorBidi" w:hAnsiTheme="minorBidi"/>
          <w:sz w:val="24"/>
          <w:szCs w:val="24"/>
          <w:rtl/>
        </w:rPr>
        <w:t xml:space="preserve"> בקול קורא זה</w:t>
      </w:r>
      <w:r w:rsidR="00AB18DE" w:rsidRPr="00816032">
        <w:rPr>
          <w:rFonts w:asciiTheme="minorBidi" w:hAnsiTheme="minorBidi"/>
          <w:sz w:val="24"/>
          <w:szCs w:val="24"/>
          <w:rtl/>
        </w:rPr>
        <w:t>,</w:t>
      </w:r>
      <w:r w:rsidRPr="00816032">
        <w:rPr>
          <w:rFonts w:asciiTheme="minorBidi" w:hAnsiTheme="minorBidi"/>
          <w:sz w:val="24"/>
          <w:szCs w:val="24"/>
          <w:rtl/>
        </w:rPr>
        <w:t xml:space="preserve"> אין להכליל מזיקים, חרקים, עשבי בר, יתושים </w:t>
      </w:r>
      <w:r w:rsidR="00C855EF" w:rsidRPr="00816032">
        <w:rPr>
          <w:rFonts w:asciiTheme="minorBidi" w:hAnsiTheme="minorBidi"/>
          <w:sz w:val="24"/>
          <w:szCs w:val="24"/>
          <w:rtl/>
        </w:rPr>
        <w:t>ו/</w:t>
      </w:r>
      <w:r w:rsidRPr="00816032">
        <w:rPr>
          <w:rFonts w:asciiTheme="minorBidi" w:hAnsiTheme="minorBidi"/>
          <w:sz w:val="24"/>
          <w:szCs w:val="24"/>
          <w:rtl/>
        </w:rPr>
        <w:t xml:space="preserve">או כול יצור אחר </w:t>
      </w:r>
      <w:r w:rsidR="00AD11B8" w:rsidRPr="00816032">
        <w:rPr>
          <w:rFonts w:asciiTheme="minorBidi" w:hAnsiTheme="minorBidi"/>
          <w:sz w:val="24"/>
          <w:szCs w:val="24"/>
          <w:rtl/>
        </w:rPr>
        <w:t xml:space="preserve">שאינו מוגדר כענף חקלאי </w:t>
      </w:r>
      <w:r w:rsidR="00C855EF" w:rsidRPr="00816032">
        <w:rPr>
          <w:rFonts w:asciiTheme="minorBidi" w:hAnsiTheme="minorBidi"/>
          <w:sz w:val="24"/>
          <w:szCs w:val="24"/>
          <w:rtl/>
        </w:rPr>
        <w:t xml:space="preserve">מוביל </w:t>
      </w:r>
      <w:r w:rsidR="00AB040E" w:rsidRPr="00816032">
        <w:rPr>
          <w:rFonts w:asciiTheme="minorBidi" w:hAnsiTheme="minorBidi"/>
          <w:sz w:val="24"/>
          <w:szCs w:val="24"/>
          <w:rtl/>
        </w:rPr>
        <w:t xml:space="preserve">ו/או אורגניזם </w:t>
      </w:r>
      <w:r w:rsidRPr="00816032">
        <w:rPr>
          <w:rFonts w:asciiTheme="minorBidi" w:hAnsiTheme="minorBidi"/>
          <w:sz w:val="24"/>
          <w:szCs w:val="24"/>
          <w:rtl/>
        </w:rPr>
        <w:t>שבסוף התהליך ישוחרר באופן בלתי מבוקר לסביבה.</w:t>
      </w:r>
    </w:p>
    <w:p w:rsidR="00560F8D" w:rsidRPr="00816032" w:rsidRDefault="00560F8D" w:rsidP="00560F8D">
      <w:pPr>
        <w:spacing w:line="360" w:lineRule="auto"/>
        <w:rPr>
          <w:rFonts w:asciiTheme="minorBidi" w:hAnsiTheme="minorBidi"/>
          <w:sz w:val="24"/>
          <w:szCs w:val="24"/>
        </w:rPr>
      </w:pPr>
    </w:p>
    <w:p w:rsidR="001E4E89" w:rsidRPr="00992321" w:rsidRDefault="001E4E89" w:rsidP="00992321">
      <w:pPr>
        <w:jc w:val="center"/>
        <w:rPr>
          <w:b/>
          <w:bCs/>
          <w:sz w:val="28"/>
          <w:szCs w:val="28"/>
          <w:rtl/>
        </w:rPr>
      </w:pPr>
      <w:r w:rsidRPr="00992321">
        <w:rPr>
          <w:rFonts w:hint="cs"/>
          <w:b/>
          <w:bCs/>
          <w:sz w:val="28"/>
          <w:szCs w:val="28"/>
          <w:rtl/>
        </w:rPr>
        <w:t>מבנה הצעת המחקר ומשקולות כול פרק</w:t>
      </w:r>
    </w:p>
    <w:p w:rsidR="00FA5DF1" w:rsidRDefault="00FA5DF1" w:rsidP="00FA5DF1">
      <w:pPr>
        <w:rPr>
          <w:sz w:val="24"/>
          <w:szCs w:val="24"/>
          <w:rtl/>
        </w:rPr>
      </w:pPr>
    </w:p>
    <w:p w:rsidR="00FA5DF1" w:rsidRPr="00816032" w:rsidRDefault="00FA5DF1" w:rsidP="009C17AB">
      <w:pPr>
        <w:spacing w:line="360" w:lineRule="auto"/>
        <w:rPr>
          <w:rFonts w:asciiTheme="minorBidi" w:hAnsiTheme="minorBidi"/>
          <w:sz w:val="24"/>
          <w:szCs w:val="24"/>
          <w:rtl/>
        </w:rPr>
      </w:pPr>
      <w:r w:rsidRPr="00816032">
        <w:rPr>
          <w:rFonts w:asciiTheme="minorBidi" w:hAnsiTheme="minorBidi"/>
          <w:sz w:val="24"/>
          <w:szCs w:val="24"/>
          <w:rtl/>
        </w:rPr>
        <w:t>המוסדות המגישים, ורצוי לאחר הליך סיעור מוחות עם שותפי מחקר ומובילי דרך בחקלאות</w:t>
      </w:r>
      <w:r w:rsidR="005D7780">
        <w:rPr>
          <w:rFonts w:asciiTheme="minorBidi" w:hAnsiTheme="minorBidi" w:hint="cs"/>
          <w:sz w:val="24"/>
          <w:szCs w:val="24"/>
          <w:rtl/>
        </w:rPr>
        <w:t>,</w:t>
      </w:r>
      <w:r w:rsidRPr="00816032">
        <w:rPr>
          <w:rFonts w:asciiTheme="minorBidi" w:hAnsiTheme="minorBidi"/>
          <w:sz w:val="24"/>
          <w:szCs w:val="24"/>
          <w:rtl/>
        </w:rPr>
        <w:t xml:space="preserve"> יגישו הצעות </w:t>
      </w:r>
      <w:r w:rsidR="009C17AB">
        <w:rPr>
          <w:rFonts w:asciiTheme="minorBidi" w:hAnsiTheme="minorBidi" w:hint="cs"/>
          <w:sz w:val="24"/>
          <w:szCs w:val="24"/>
          <w:rtl/>
        </w:rPr>
        <w:t>בהתאם</w:t>
      </w:r>
      <w:r w:rsidRPr="00816032">
        <w:rPr>
          <w:rFonts w:asciiTheme="minorBidi" w:hAnsiTheme="minorBidi"/>
          <w:sz w:val="24"/>
          <w:szCs w:val="24"/>
          <w:rtl/>
        </w:rPr>
        <w:t xml:space="preserve">. </w:t>
      </w:r>
      <w:r w:rsidR="00D65E91" w:rsidRPr="00816032">
        <w:rPr>
          <w:rFonts w:asciiTheme="minorBidi" w:hAnsiTheme="minorBidi"/>
          <w:sz w:val="24"/>
          <w:szCs w:val="24"/>
          <w:rtl/>
        </w:rPr>
        <w:t>הקול הקורא מנוסח באופן מוכוון בצורה הכללית והנרחבת ביותר על מנת לאפשר למגישים חופש פעולה מלא בבחירת יעדי המחקר והתכונות שיבחרו לחקור</w:t>
      </w:r>
      <w:r w:rsidR="00540C3F" w:rsidRPr="00816032">
        <w:rPr>
          <w:rFonts w:asciiTheme="minorBidi" w:hAnsiTheme="minorBidi"/>
          <w:sz w:val="24"/>
          <w:szCs w:val="24"/>
          <w:rtl/>
        </w:rPr>
        <w:t>/לשנות</w:t>
      </w:r>
      <w:r w:rsidR="00D65E91" w:rsidRPr="00816032">
        <w:rPr>
          <w:rFonts w:asciiTheme="minorBidi" w:hAnsiTheme="minorBidi"/>
          <w:sz w:val="24"/>
          <w:szCs w:val="24"/>
          <w:rtl/>
        </w:rPr>
        <w:t xml:space="preserve"> אותם</w:t>
      </w:r>
      <w:r w:rsidR="009A36BD" w:rsidRPr="00816032">
        <w:rPr>
          <w:rFonts w:asciiTheme="minorBidi" w:hAnsiTheme="minorBidi"/>
          <w:sz w:val="24"/>
          <w:szCs w:val="24"/>
          <w:rtl/>
        </w:rPr>
        <w:t>.</w:t>
      </w:r>
      <w:r w:rsidR="00D65E91" w:rsidRPr="00816032">
        <w:rPr>
          <w:rFonts w:asciiTheme="minorBidi" w:hAnsiTheme="minorBidi"/>
          <w:sz w:val="24"/>
          <w:szCs w:val="24"/>
          <w:rtl/>
        </w:rPr>
        <w:t xml:space="preserve"> </w:t>
      </w:r>
      <w:r w:rsidR="009A36BD" w:rsidRPr="00816032">
        <w:rPr>
          <w:rFonts w:asciiTheme="minorBidi" w:hAnsiTheme="minorBidi"/>
          <w:sz w:val="24"/>
          <w:szCs w:val="24"/>
          <w:rtl/>
        </w:rPr>
        <w:t>זאת,</w:t>
      </w:r>
      <w:r w:rsidR="00D65E91" w:rsidRPr="00816032">
        <w:rPr>
          <w:rFonts w:asciiTheme="minorBidi" w:hAnsiTheme="minorBidi"/>
          <w:sz w:val="24"/>
          <w:szCs w:val="24"/>
          <w:rtl/>
        </w:rPr>
        <w:t xml:space="preserve"> כול עוד הם עומדים ביעדי הקול הקורא. </w:t>
      </w:r>
    </w:p>
    <w:p w:rsidR="00992321" w:rsidRPr="00816032" w:rsidRDefault="00992321" w:rsidP="00AD13DC">
      <w:pPr>
        <w:spacing w:line="360" w:lineRule="auto"/>
        <w:rPr>
          <w:rFonts w:asciiTheme="minorBidi" w:hAnsiTheme="minorBidi"/>
          <w:sz w:val="24"/>
          <w:szCs w:val="24"/>
          <w:rtl/>
        </w:rPr>
      </w:pPr>
      <w:r w:rsidRPr="00816032">
        <w:rPr>
          <w:rFonts w:asciiTheme="minorBidi" w:hAnsiTheme="minorBidi"/>
          <w:sz w:val="24"/>
          <w:szCs w:val="24"/>
          <w:rtl/>
        </w:rPr>
        <w:t xml:space="preserve">כאמור קול קורא זה מושתת על ארבע עמודי יסוד: </w:t>
      </w:r>
    </w:p>
    <w:p w:rsidR="00992321" w:rsidRPr="00816032" w:rsidRDefault="00992321" w:rsidP="00AD13DC">
      <w:pPr>
        <w:pStyle w:val="ListParagraph"/>
        <w:numPr>
          <w:ilvl w:val="0"/>
          <w:numId w:val="7"/>
        </w:numPr>
        <w:spacing w:line="360" w:lineRule="auto"/>
        <w:rPr>
          <w:rFonts w:asciiTheme="minorBidi" w:hAnsiTheme="minorBidi"/>
          <w:sz w:val="24"/>
          <w:szCs w:val="24"/>
          <w:rtl/>
        </w:rPr>
      </w:pPr>
      <w:r w:rsidRPr="00816032">
        <w:rPr>
          <w:rFonts w:asciiTheme="minorBidi" w:hAnsiTheme="minorBidi"/>
          <w:sz w:val="24"/>
          <w:szCs w:val="24"/>
          <w:rtl/>
        </w:rPr>
        <w:lastRenderedPageBreak/>
        <w:t>פיתוח טכנולוגיות חדשניות ו/או מדויקות יותר לעריכה גנומית</w:t>
      </w:r>
    </w:p>
    <w:p w:rsidR="00992321" w:rsidRPr="00816032" w:rsidRDefault="00992321" w:rsidP="00AD13DC">
      <w:pPr>
        <w:pStyle w:val="ListParagraph"/>
        <w:numPr>
          <w:ilvl w:val="0"/>
          <w:numId w:val="7"/>
        </w:numPr>
        <w:spacing w:line="360" w:lineRule="auto"/>
        <w:rPr>
          <w:rFonts w:asciiTheme="minorBidi" w:hAnsiTheme="minorBidi"/>
          <w:sz w:val="24"/>
          <w:szCs w:val="24"/>
          <w:rtl/>
        </w:rPr>
      </w:pPr>
      <w:r w:rsidRPr="00816032">
        <w:rPr>
          <w:rFonts w:asciiTheme="minorBidi" w:hAnsiTheme="minorBidi"/>
          <w:sz w:val="24"/>
          <w:szCs w:val="24"/>
          <w:rtl/>
        </w:rPr>
        <w:t>פיתוח מערכות רגנרציה וטרנספורמציה לצמחים ובעלי חיים "קשיי עורף"</w:t>
      </w:r>
    </w:p>
    <w:p w:rsidR="00992321" w:rsidRPr="00816032" w:rsidRDefault="00992321" w:rsidP="00AD13DC">
      <w:pPr>
        <w:pStyle w:val="ListParagraph"/>
        <w:numPr>
          <w:ilvl w:val="0"/>
          <w:numId w:val="7"/>
        </w:numPr>
        <w:spacing w:line="360" w:lineRule="auto"/>
        <w:rPr>
          <w:rFonts w:asciiTheme="minorBidi" w:hAnsiTheme="minorBidi"/>
          <w:sz w:val="24"/>
          <w:szCs w:val="24"/>
          <w:rtl/>
        </w:rPr>
      </w:pPr>
      <w:r w:rsidRPr="00816032">
        <w:rPr>
          <w:rFonts w:asciiTheme="minorBidi" w:hAnsiTheme="minorBidi"/>
          <w:sz w:val="24"/>
          <w:szCs w:val="24"/>
          <w:rtl/>
        </w:rPr>
        <w:t>פיתוח מוצרים חדשים בעלי ערך חקלאי משופר בטכנולוגיות של עריכה גנומית</w:t>
      </w:r>
    </w:p>
    <w:p w:rsidR="00992321" w:rsidRPr="00816032" w:rsidRDefault="009C17AB" w:rsidP="00624BC3">
      <w:pPr>
        <w:pStyle w:val="ListParagraph"/>
        <w:numPr>
          <w:ilvl w:val="0"/>
          <w:numId w:val="7"/>
        </w:numPr>
        <w:spacing w:line="360" w:lineRule="auto"/>
        <w:rPr>
          <w:rFonts w:asciiTheme="minorBidi" w:hAnsiTheme="minorBidi"/>
          <w:sz w:val="24"/>
          <w:szCs w:val="24"/>
        </w:rPr>
      </w:pPr>
      <w:r>
        <w:rPr>
          <w:rFonts w:asciiTheme="minorBidi" w:hAnsiTheme="minorBidi" w:hint="cs"/>
          <w:sz w:val="24"/>
          <w:szCs w:val="24"/>
          <w:rtl/>
        </w:rPr>
        <w:t>בנית</w:t>
      </w:r>
      <w:r w:rsidR="00992321" w:rsidRPr="00816032">
        <w:rPr>
          <w:rFonts w:asciiTheme="minorBidi" w:hAnsiTheme="minorBidi"/>
          <w:sz w:val="24"/>
          <w:szCs w:val="24"/>
          <w:rtl/>
        </w:rPr>
        <w:t xml:space="preserve"> "דור המשך" של חוקרים בעלי ידע בתחו</w:t>
      </w:r>
      <w:r>
        <w:rPr>
          <w:rFonts w:asciiTheme="minorBidi" w:hAnsiTheme="minorBidi" w:hint="cs"/>
          <w:sz w:val="24"/>
          <w:szCs w:val="24"/>
          <w:rtl/>
        </w:rPr>
        <w:t xml:space="preserve">מי העריכה הגנומית </w:t>
      </w:r>
      <w:r w:rsidR="00992321" w:rsidRPr="00816032">
        <w:rPr>
          <w:rFonts w:asciiTheme="minorBidi" w:hAnsiTheme="minorBidi"/>
          <w:sz w:val="24"/>
          <w:szCs w:val="24"/>
          <w:rtl/>
        </w:rPr>
        <w:t>עם דגש על טכניקות רגנרציה וטרנספורמציה</w:t>
      </w:r>
      <w:r w:rsidR="001A37DC">
        <w:rPr>
          <w:rFonts w:asciiTheme="minorBidi" w:hAnsiTheme="minorBidi" w:hint="cs"/>
          <w:sz w:val="24"/>
          <w:szCs w:val="24"/>
          <w:rtl/>
        </w:rPr>
        <w:t xml:space="preserve"> </w:t>
      </w:r>
    </w:p>
    <w:p w:rsidR="00992321" w:rsidRDefault="00992321" w:rsidP="00992321">
      <w:pPr>
        <w:pStyle w:val="ListParagraph"/>
        <w:rPr>
          <w:rFonts w:asciiTheme="minorBidi" w:hAnsiTheme="minorBidi"/>
          <w:sz w:val="24"/>
          <w:szCs w:val="24"/>
          <w:rtl/>
        </w:rPr>
      </w:pPr>
    </w:p>
    <w:p w:rsidR="00BF2896" w:rsidRPr="00BF2896" w:rsidRDefault="00BF2896" w:rsidP="007713E3">
      <w:pPr>
        <w:pStyle w:val="ListParagraph"/>
        <w:ind w:left="84"/>
        <w:rPr>
          <w:rFonts w:asciiTheme="minorBidi" w:hAnsiTheme="minorBidi"/>
          <w:b/>
          <w:bCs/>
          <w:sz w:val="24"/>
          <w:szCs w:val="24"/>
          <w:u w:val="single"/>
        </w:rPr>
      </w:pPr>
      <w:r w:rsidRPr="00BF2896">
        <w:rPr>
          <w:rFonts w:asciiTheme="minorBidi" w:hAnsiTheme="minorBidi" w:hint="cs"/>
          <w:b/>
          <w:bCs/>
          <w:sz w:val="24"/>
          <w:szCs w:val="24"/>
          <w:u w:val="single"/>
          <w:rtl/>
        </w:rPr>
        <w:t>הנחיות ל</w:t>
      </w:r>
      <w:r w:rsidR="007713E3">
        <w:rPr>
          <w:rFonts w:asciiTheme="minorBidi" w:hAnsiTheme="minorBidi" w:hint="cs"/>
          <w:b/>
          <w:bCs/>
          <w:sz w:val="24"/>
          <w:szCs w:val="24"/>
          <w:u w:val="single"/>
          <w:rtl/>
        </w:rPr>
        <w:t>כתיבת</w:t>
      </w:r>
      <w:r w:rsidRPr="00BF2896">
        <w:rPr>
          <w:rFonts w:asciiTheme="minorBidi" w:hAnsiTheme="minorBidi" w:hint="cs"/>
          <w:b/>
          <w:bCs/>
          <w:sz w:val="24"/>
          <w:szCs w:val="24"/>
          <w:u w:val="single"/>
          <w:rtl/>
        </w:rPr>
        <w:t xml:space="preserve"> התכנית:</w:t>
      </w:r>
    </w:p>
    <w:p w:rsidR="00992321" w:rsidRPr="00816032" w:rsidRDefault="00AD11B8" w:rsidP="00BF2896">
      <w:pPr>
        <w:spacing w:line="360" w:lineRule="auto"/>
        <w:ind w:left="360"/>
        <w:rPr>
          <w:rFonts w:asciiTheme="minorBidi" w:hAnsiTheme="minorBidi"/>
          <w:sz w:val="24"/>
          <w:szCs w:val="24"/>
          <w:rtl/>
        </w:rPr>
      </w:pPr>
      <w:r w:rsidRPr="00816032">
        <w:rPr>
          <w:rFonts w:asciiTheme="minorBidi" w:hAnsiTheme="minorBidi"/>
          <w:sz w:val="24"/>
          <w:szCs w:val="24"/>
          <w:rtl/>
        </w:rPr>
        <w:t xml:space="preserve">1. </w:t>
      </w:r>
      <w:r w:rsidR="005D7780">
        <w:rPr>
          <w:rFonts w:asciiTheme="minorBidi" w:hAnsiTheme="minorBidi" w:hint="cs"/>
          <w:sz w:val="24"/>
          <w:szCs w:val="24"/>
          <w:rtl/>
        </w:rPr>
        <w:t xml:space="preserve">רקע: </w:t>
      </w:r>
      <w:r w:rsidR="00992321" w:rsidRPr="00816032">
        <w:rPr>
          <w:rFonts w:asciiTheme="minorBidi" w:hAnsiTheme="minorBidi"/>
          <w:sz w:val="24"/>
          <w:szCs w:val="24"/>
          <w:rtl/>
        </w:rPr>
        <w:t>מיהו גידול המטרה אותו בחר לחקור צוות המחקר. מה גודלו וחשיבותו לחקלאות ישראל ו/או העולם? נא להקדיש פרק נפרד לכול אחד מגידולי המטרה שיוצעו בתוכניות העבודה</w:t>
      </w:r>
      <w:r w:rsidRPr="00816032">
        <w:rPr>
          <w:rFonts w:asciiTheme="minorBidi" w:hAnsiTheme="minorBidi"/>
          <w:sz w:val="24"/>
          <w:szCs w:val="24"/>
          <w:rtl/>
        </w:rPr>
        <w:t>.</w:t>
      </w:r>
      <w:r w:rsidR="00E9295F" w:rsidRPr="00816032">
        <w:rPr>
          <w:rFonts w:asciiTheme="minorBidi" w:hAnsiTheme="minorBidi"/>
          <w:sz w:val="24"/>
          <w:szCs w:val="24"/>
          <w:rtl/>
        </w:rPr>
        <w:t xml:space="preserve"> חשוב להתייחס בפרק זה לנתונים כלכליים על הענף. מדוע נבחר</w:t>
      </w:r>
      <w:r w:rsidR="0091208F" w:rsidRPr="00816032">
        <w:rPr>
          <w:rFonts w:asciiTheme="minorBidi" w:hAnsiTheme="minorBidi"/>
          <w:sz w:val="24"/>
          <w:szCs w:val="24"/>
          <w:rtl/>
        </w:rPr>
        <w:t xml:space="preserve"> לשמש נשוא המחקר, מה </w:t>
      </w:r>
      <w:r w:rsidR="00E9295F" w:rsidRPr="00816032">
        <w:rPr>
          <w:rFonts w:asciiTheme="minorBidi" w:hAnsiTheme="minorBidi"/>
          <w:sz w:val="24"/>
          <w:szCs w:val="24"/>
          <w:rtl/>
        </w:rPr>
        <w:t>היקפו בארץ או בעולם</w:t>
      </w:r>
      <w:r w:rsidR="006A17F8" w:rsidRPr="00816032">
        <w:rPr>
          <w:rFonts w:asciiTheme="minorBidi" w:hAnsiTheme="minorBidi"/>
          <w:sz w:val="24"/>
          <w:szCs w:val="24"/>
          <w:rtl/>
        </w:rPr>
        <w:t>?</w:t>
      </w:r>
      <w:r w:rsidR="00E9295F" w:rsidRPr="00816032">
        <w:rPr>
          <w:rFonts w:asciiTheme="minorBidi" w:hAnsiTheme="minorBidi"/>
          <w:sz w:val="24"/>
          <w:szCs w:val="24"/>
          <w:rtl/>
        </w:rPr>
        <w:t xml:space="preserve"> </w:t>
      </w:r>
    </w:p>
    <w:p w:rsidR="00992321" w:rsidRPr="00816032" w:rsidRDefault="00404193" w:rsidP="00BF2896">
      <w:pPr>
        <w:spacing w:line="360" w:lineRule="auto"/>
        <w:ind w:left="360"/>
        <w:rPr>
          <w:rFonts w:asciiTheme="minorBidi" w:hAnsiTheme="minorBidi"/>
          <w:sz w:val="24"/>
          <w:szCs w:val="24"/>
        </w:rPr>
      </w:pPr>
      <w:r w:rsidRPr="00816032">
        <w:rPr>
          <w:rFonts w:asciiTheme="minorBidi" w:hAnsiTheme="minorBidi"/>
          <w:sz w:val="24"/>
          <w:szCs w:val="24"/>
          <w:rtl/>
        </w:rPr>
        <w:t xml:space="preserve">2. </w:t>
      </w:r>
      <w:r w:rsidR="005D7780">
        <w:rPr>
          <w:rFonts w:asciiTheme="minorBidi" w:hAnsiTheme="minorBidi" w:hint="cs"/>
          <w:sz w:val="24"/>
          <w:szCs w:val="24"/>
          <w:rtl/>
        </w:rPr>
        <w:t xml:space="preserve">רקע: </w:t>
      </w:r>
      <w:r w:rsidR="00992321" w:rsidRPr="00816032">
        <w:rPr>
          <w:rFonts w:asciiTheme="minorBidi" w:hAnsiTheme="minorBidi"/>
          <w:sz w:val="24"/>
          <w:szCs w:val="24"/>
          <w:rtl/>
        </w:rPr>
        <w:t>מה הבעיות העיקריות של הגידול</w:t>
      </w:r>
      <w:r w:rsidR="00CE4B01" w:rsidRPr="00816032">
        <w:rPr>
          <w:rFonts w:asciiTheme="minorBidi" w:hAnsiTheme="minorBidi"/>
          <w:sz w:val="24"/>
          <w:szCs w:val="24"/>
          <w:rtl/>
        </w:rPr>
        <w:t>/ענף</w:t>
      </w:r>
      <w:r w:rsidR="00992321" w:rsidRPr="00816032">
        <w:rPr>
          <w:rFonts w:asciiTheme="minorBidi" w:hAnsiTheme="minorBidi"/>
          <w:sz w:val="24"/>
          <w:szCs w:val="24"/>
          <w:rtl/>
        </w:rPr>
        <w:t xml:space="preserve"> וכיצד העריכה הגנומית יכולה לתרום לפתרון הבעיה?</w:t>
      </w:r>
      <w:r w:rsidR="006A17F8" w:rsidRPr="00816032">
        <w:rPr>
          <w:rFonts w:asciiTheme="minorBidi" w:hAnsiTheme="minorBidi"/>
          <w:sz w:val="24"/>
          <w:szCs w:val="24"/>
          <w:rtl/>
        </w:rPr>
        <w:t xml:space="preserve"> חשוב להוסיף ההערכה הכלכלית לתרומת המחקר באם יצליח? </w:t>
      </w:r>
      <w:r w:rsidR="005D7780" w:rsidRPr="00586FCE">
        <w:rPr>
          <w:rFonts w:asciiTheme="minorBidi" w:hAnsiTheme="minorBidi" w:hint="cs"/>
          <w:b/>
          <w:bCs/>
          <w:sz w:val="24"/>
          <w:szCs w:val="24"/>
          <w:rtl/>
        </w:rPr>
        <w:t>הניקוד על פרקים 1 +2 הוא 20% מהציון הכולל</w:t>
      </w:r>
      <w:r w:rsidR="005D7780">
        <w:rPr>
          <w:rFonts w:asciiTheme="minorBidi" w:hAnsiTheme="minorBidi" w:hint="cs"/>
          <w:sz w:val="24"/>
          <w:szCs w:val="24"/>
          <w:rtl/>
        </w:rPr>
        <w:t>.</w:t>
      </w:r>
    </w:p>
    <w:p w:rsidR="00992321" w:rsidRPr="00816032" w:rsidRDefault="00404193" w:rsidP="00586FCE">
      <w:pPr>
        <w:spacing w:line="360" w:lineRule="auto"/>
        <w:ind w:left="360"/>
        <w:rPr>
          <w:rFonts w:asciiTheme="minorBidi" w:hAnsiTheme="minorBidi"/>
          <w:sz w:val="24"/>
          <w:szCs w:val="24"/>
        </w:rPr>
      </w:pPr>
      <w:r w:rsidRPr="00816032">
        <w:rPr>
          <w:rFonts w:asciiTheme="minorBidi" w:hAnsiTheme="minorBidi"/>
          <w:sz w:val="24"/>
          <w:szCs w:val="24"/>
          <w:rtl/>
        </w:rPr>
        <w:t>3</w:t>
      </w:r>
      <w:r w:rsidR="00AD11B8" w:rsidRPr="00816032">
        <w:rPr>
          <w:rFonts w:asciiTheme="minorBidi" w:hAnsiTheme="minorBidi"/>
          <w:sz w:val="24"/>
          <w:szCs w:val="24"/>
          <w:rtl/>
        </w:rPr>
        <w:t xml:space="preserve">. </w:t>
      </w:r>
      <w:r w:rsidR="00992321" w:rsidRPr="00816032">
        <w:rPr>
          <w:rFonts w:asciiTheme="minorBidi" w:hAnsiTheme="minorBidi"/>
          <w:sz w:val="24"/>
          <w:szCs w:val="24"/>
          <w:rtl/>
        </w:rPr>
        <w:t>מה גן המטרה? האם הוא ידוע לצוות המחקר? האם קיים מידע ספרותי בזיהוי גן המטרה או יש צורך במחקר ראשוני לזיהויו והוכחת היותו גן מטרה מתאים?</w:t>
      </w:r>
      <w:r w:rsidR="005D7780">
        <w:rPr>
          <w:rFonts w:asciiTheme="minorBidi" w:hAnsiTheme="minorBidi" w:hint="cs"/>
          <w:sz w:val="24"/>
          <w:szCs w:val="24"/>
          <w:rtl/>
        </w:rPr>
        <w:t xml:space="preserve"> יש לצרף תיאור מלא של כול אחד מהחוקרים/מובילי מחקר השותפים למחקר מה תרומתו, ומה ניסיונו בתחום. </w:t>
      </w:r>
      <w:r w:rsidR="005D7780" w:rsidRPr="00816032">
        <w:rPr>
          <w:rFonts w:asciiTheme="minorBidi" w:hAnsiTheme="minorBidi"/>
          <w:sz w:val="24"/>
          <w:szCs w:val="24"/>
          <w:rtl/>
        </w:rPr>
        <w:t xml:space="preserve">יש לצרף קישורים להוכחות לקיום הידע בצוות ההגשה (מאמרים/ פטנטים/דוחות מחקר ועוד). </w:t>
      </w:r>
      <w:r w:rsidR="00992321" w:rsidRPr="00816032">
        <w:rPr>
          <w:rFonts w:asciiTheme="minorBidi" w:hAnsiTheme="minorBidi"/>
          <w:sz w:val="24"/>
          <w:szCs w:val="24"/>
          <w:rtl/>
        </w:rPr>
        <w:t xml:space="preserve"> </w:t>
      </w:r>
      <w:r w:rsidR="00586FCE" w:rsidRPr="00586FCE">
        <w:rPr>
          <w:rFonts w:asciiTheme="minorBidi" w:hAnsiTheme="minorBidi" w:hint="cs"/>
          <w:b/>
          <w:bCs/>
          <w:sz w:val="24"/>
          <w:szCs w:val="24"/>
          <w:rtl/>
        </w:rPr>
        <w:t>הניקוד על פרק 3 הוא 20% מהציון הכולל</w:t>
      </w:r>
      <w:r w:rsidR="00F77CC6" w:rsidRPr="00816032">
        <w:rPr>
          <w:rFonts w:asciiTheme="minorBidi" w:hAnsiTheme="minorBidi"/>
          <w:sz w:val="24"/>
          <w:szCs w:val="24"/>
        </w:rPr>
        <w:t>.</w:t>
      </w:r>
    </w:p>
    <w:p w:rsidR="00992321" w:rsidRPr="00816032" w:rsidRDefault="00404193" w:rsidP="00586FCE">
      <w:pPr>
        <w:spacing w:line="360" w:lineRule="auto"/>
        <w:ind w:left="360"/>
        <w:rPr>
          <w:rFonts w:asciiTheme="minorBidi" w:hAnsiTheme="minorBidi"/>
          <w:sz w:val="24"/>
          <w:szCs w:val="24"/>
        </w:rPr>
      </w:pPr>
      <w:r w:rsidRPr="00816032">
        <w:rPr>
          <w:rFonts w:asciiTheme="minorBidi" w:hAnsiTheme="minorBidi"/>
          <w:sz w:val="24"/>
          <w:szCs w:val="24"/>
          <w:rtl/>
        </w:rPr>
        <w:t xml:space="preserve">4. </w:t>
      </w:r>
      <w:r w:rsidR="005D7780">
        <w:rPr>
          <w:rFonts w:asciiTheme="minorBidi" w:hAnsiTheme="minorBidi" w:hint="cs"/>
          <w:sz w:val="24"/>
          <w:szCs w:val="24"/>
          <w:rtl/>
        </w:rPr>
        <w:t xml:space="preserve">הרכב הצוות והתאמתו. </w:t>
      </w:r>
      <w:r w:rsidR="00992321" w:rsidRPr="00816032">
        <w:rPr>
          <w:rFonts w:asciiTheme="minorBidi" w:hAnsiTheme="minorBidi"/>
          <w:sz w:val="24"/>
          <w:szCs w:val="24"/>
          <w:rtl/>
        </w:rPr>
        <w:t>האם לצוות יש שיטות רגנרציה מוכחות ל</w:t>
      </w:r>
      <w:r w:rsidR="00CE4B01" w:rsidRPr="00816032">
        <w:rPr>
          <w:rFonts w:asciiTheme="minorBidi" w:hAnsiTheme="minorBidi"/>
          <w:sz w:val="24"/>
          <w:szCs w:val="24"/>
          <w:rtl/>
        </w:rPr>
        <w:t>מוצר</w:t>
      </w:r>
      <w:r w:rsidR="00992321" w:rsidRPr="00816032">
        <w:rPr>
          <w:rFonts w:asciiTheme="minorBidi" w:hAnsiTheme="minorBidi"/>
          <w:sz w:val="24"/>
          <w:szCs w:val="24"/>
          <w:rtl/>
        </w:rPr>
        <w:t xml:space="preserve"> המטרה? האם לצוות המחקר יש הוכחות ליכולות התמרה גנטית מוצלחות ומוכחות לנשוא המחקר? או יש צורך במחקר ראשוני תשת</w:t>
      </w:r>
      <w:r w:rsidR="005D7780">
        <w:rPr>
          <w:rFonts w:asciiTheme="minorBidi" w:hAnsiTheme="minorBidi"/>
          <w:sz w:val="24"/>
          <w:szCs w:val="24"/>
          <w:rtl/>
        </w:rPr>
        <w:t>יתי לפיתוח הטכנולוגיות הדרושות</w:t>
      </w:r>
      <w:r w:rsidR="005D7780">
        <w:rPr>
          <w:rFonts w:asciiTheme="minorBidi" w:hAnsiTheme="minorBidi" w:hint="cs"/>
          <w:sz w:val="24"/>
          <w:szCs w:val="24"/>
          <w:rtl/>
        </w:rPr>
        <w:t xml:space="preserve">. יש לצרף תיאור מלא של כול אחד מהחוקרים/מובילי מחקר השותפים למחקר מה תרומתו, ומה ניסיונו בתחום. </w:t>
      </w:r>
      <w:r w:rsidRPr="00816032">
        <w:rPr>
          <w:rFonts w:asciiTheme="minorBidi" w:hAnsiTheme="minorBidi"/>
          <w:sz w:val="24"/>
          <w:szCs w:val="24"/>
          <w:rtl/>
        </w:rPr>
        <w:t>יש לצרף קישורים להוכחות לקיום הידע בצוות ההגשה (מאמרים/ פטנטים/דוחות מחקר ועוד).</w:t>
      </w:r>
      <w:r w:rsidR="00F77CC6" w:rsidRPr="00816032">
        <w:rPr>
          <w:rFonts w:asciiTheme="minorBidi" w:hAnsiTheme="minorBidi"/>
          <w:sz w:val="24"/>
          <w:szCs w:val="24"/>
          <w:rtl/>
        </w:rPr>
        <w:t xml:space="preserve"> </w:t>
      </w:r>
      <w:r w:rsidR="00586FCE" w:rsidRPr="00586FCE">
        <w:rPr>
          <w:rFonts w:asciiTheme="minorBidi" w:hAnsiTheme="minorBidi" w:hint="cs"/>
          <w:b/>
          <w:bCs/>
          <w:sz w:val="24"/>
          <w:szCs w:val="24"/>
          <w:rtl/>
        </w:rPr>
        <w:t>הניקוד על פרק 4 הוא</w:t>
      </w:r>
      <w:r w:rsidR="00F77CC6" w:rsidRPr="00586FCE">
        <w:rPr>
          <w:rFonts w:asciiTheme="minorBidi" w:hAnsiTheme="minorBidi"/>
          <w:b/>
          <w:bCs/>
          <w:sz w:val="24"/>
          <w:szCs w:val="24"/>
          <w:rtl/>
        </w:rPr>
        <w:t xml:space="preserve"> </w:t>
      </w:r>
      <w:r w:rsidR="00586FCE" w:rsidRPr="00586FCE">
        <w:rPr>
          <w:rFonts w:asciiTheme="minorBidi" w:hAnsiTheme="minorBidi" w:hint="cs"/>
          <w:b/>
          <w:bCs/>
          <w:sz w:val="24"/>
          <w:szCs w:val="24"/>
          <w:rtl/>
        </w:rPr>
        <w:t xml:space="preserve">20% </w:t>
      </w:r>
      <w:r w:rsidR="00F77CC6" w:rsidRPr="00586FCE">
        <w:rPr>
          <w:rFonts w:asciiTheme="minorBidi" w:hAnsiTheme="minorBidi"/>
          <w:b/>
          <w:bCs/>
          <w:sz w:val="24"/>
          <w:szCs w:val="24"/>
          <w:rtl/>
        </w:rPr>
        <w:t>מהציון</w:t>
      </w:r>
      <w:r w:rsidR="00586FCE" w:rsidRPr="00586FCE">
        <w:rPr>
          <w:rFonts w:asciiTheme="minorBidi" w:hAnsiTheme="minorBidi" w:hint="cs"/>
          <w:b/>
          <w:bCs/>
          <w:sz w:val="24"/>
          <w:szCs w:val="24"/>
          <w:rtl/>
        </w:rPr>
        <w:t xml:space="preserve"> הכולל</w:t>
      </w:r>
      <w:r w:rsidR="00F77CC6" w:rsidRPr="00586FCE">
        <w:rPr>
          <w:rFonts w:asciiTheme="minorBidi" w:hAnsiTheme="minorBidi"/>
          <w:b/>
          <w:bCs/>
          <w:sz w:val="24"/>
          <w:szCs w:val="24"/>
          <w:rtl/>
        </w:rPr>
        <w:t>.</w:t>
      </w:r>
    </w:p>
    <w:p w:rsidR="00AD11B8" w:rsidRDefault="00404193" w:rsidP="00A5643F">
      <w:pPr>
        <w:spacing w:line="360" w:lineRule="auto"/>
        <w:ind w:left="368"/>
        <w:rPr>
          <w:rFonts w:asciiTheme="minorBidi" w:hAnsiTheme="minorBidi"/>
          <w:sz w:val="24"/>
          <w:szCs w:val="24"/>
          <w:rtl/>
        </w:rPr>
      </w:pPr>
      <w:r w:rsidRPr="00816032">
        <w:rPr>
          <w:rFonts w:asciiTheme="minorBidi" w:hAnsiTheme="minorBidi"/>
          <w:sz w:val="24"/>
          <w:szCs w:val="24"/>
          <w:rtl/>
        </w:rPr>
        <w:t>5</w:t>
      </w:r>
      <w:r w:rsidR="00AD11B8" w:rsidRPr="00816032">
        <w:rPr>
          <w:rFonts w:asciiTheme="minorBidi" w:hAnsiTheme="minorBidi"/>
          <w:sz w:val="24"/>
          <w:szCs w:val="24"/>
          <w:rtl/>
        </w:rPr>
        <w:t>. תכנית העבודה המפורטת לכול שנת מחקר ואבני הדרך בסיום כול שנה אותם מתעתד להשיג צוות המחקר. איכות</w:t>
      </w:r>
      <w:r w:rsidR="00A5643F" w:rsidRPr="00816032">
        <w:rPr>
          <w:rFonts w:asciiTheme="minorBidi" w:hAnsiTheme="minorBidi"/>
          <w:sz w:val="24"/>
          <w:szCs w:val="24"/>
          <w:rtl/>
        </w:rPr>
        <w:t xml:space="preserve"> תכנית העבודה</w:t>
      </w:r>
      <w:r w:rsidR="00AD11B8" w:rsidRPr="00816032">
        <w:rPr>
          <w:rFonts w:asciiTheme="minorBidi" w:hAnsiTheme="minorBidi"/>
          <w:sz w:val="24"/>
          <w:szCs w:val="24"/>
          <w:rtl/>
        </w:rPr>
        <w:t xml:space="preserve"> </w:t>
      </w:r>
      <w:r w:rsidR="00AD11B8" w:rsidRPr="002E38B6">
        <w:rPr>
          <w:rFonts w:asciiTheme="minorBidi" w:hAnsiTheme="minorBidi"/>
          <w:b/>
          <w:bCs/>
          <w:sz w:val="24"/>
          <w:szCs w:val="24"/>
          <w:rtl/>
        </w:rPr>
        <w:t>(20%</w:t>
      </w:r>
      <w:r w:rsidRPr="002E38B6">
        <w:rPr>
          <w:rFonts w:asciiTheme="minorBidi" w:hAnsiTheme="minorBidi"/>
          <w:b/>
          <w:bCs/>
          <w:sz w:val="24"/>
          <w:szCs w:val="24"/>
          <w:rtl/>
        </w:rPr>
        <w:t xml:space="preserve"> מהציון</w:t>
      </w:r>
      <w:r w:rsidR="00AD11B8" w:rsidRPr="002E38B6">
        <w:rPr>
          <w:rFonts w:asciiTheme="minorBidi" w:hAnsiTheme="minorBidi"/>
          <w:b/>
          <w:bCs/>
          <w:sz w:val="24"/>
          <w:szCs w:val="24"/>
          <w:rtl/>
        </w:rPr>
        <w:t>)</w:t>
      </w:r>
      <w:r w:rsidR="00AD11B8" w:rsidRPr="00816032">
        <w:rPr>
          <w:rFonts w:asciiTheme="minorBidi" w:hAnsiTheme="minorBidi"/>
          <w:sz w:val="24"/>
          <w:szCs w:val="24"/>
          <w:rtl/>
        </w:rPr>
        <w:t xml:space="preserve"> וסיכויי הצלחתה </w:t>
      </w:r>
      <w:r w:rsidR="00AD11B8" w:rsidRPr="002E38B6">
        <w:rPr>
          <w:rFonts w:asciiTheme="minorBidi" w:hAnsiTheme="minorBidi"/>
          <w:b/>
          <w:bCs/>
          <w:sz w:val="24"/>
          <w:szCs w:val="24"/>
          <w:rtl/>
        </w:rPr>
        <w:t>(20%</w:t>
      </w:r>
      <w:r w:rsidRPr="002E38B6">
        <w:rPr>
          <w:rFonts w:asciiTheme="minorBidi" w:hAnsiTheme="minorBidi"/>
          <w:b/>
          <w:bCs/>
          <w:sz w:val="24"/>
          <w:szCs w:val="24"/>
          <w:rtl/>
        </w:rPr>
        <w:t xml:space="preserve"> מהציון</w:t>
      </w:r>
      <w:r w:rsidR="00AD11B8" w:rsidRPr="002E38B6">
        <w:rPr>
          <w:rFonts w:asciiTheme="minorBidi" w:hAnsiTheme="minorBidi"/>
          <w:b/>
          <w:bCs/>
          <w:sz w:val="24"/>
          <w:szCs w:val="24"/>
          <w:rtl/>
        </w:rPr>
        <w:t>)</w:t>
      </w:r>
      <w:r w:rsidR="00F77CC6" w:rsidRPr="002E38B6">
        <w:rPr>
          <w:rFonts w:asciiTheme="minorBidi" w:hAnsiTheme="minorBidi"/>
          <w:b/>
          <w:bCs/>
          <w:sz w:val="24"/>
          <w:szCs w:val="24"/>
          <w:rtl/>
        </w:rPr>
        <w:t>.</w:t>
      </w:r>
    </w:p>
    <w:p w:rsidR="002F4CCD" w:rsidRDefault="002F4CCD" w:rsidP="00A5643F">
      <w:pPr>
        <w:spacing w:line="360" w:lineRule="auto"/>
        <w:ind w:left="368"/>
        <w:rPr>
          <w:rFonts w:asciiTheme="minorBidi" w:hAnsiTheme="minorBidi"/>
          <w:sz w:val="24"/>
          <w:szCs w:val="24"/>
          <w:rtl/>
        </w:rPr>
      </w:pPr>
      <w:r>
        <w:rPr>
          <w:rFonts w:asciiTheme="minorBidi" w:hAnsiTheme="minorBidi" w:hint="cs"/>
          <w:sz w:val="24"/>
          <w:szCs w:val="24"/>
          <w:rtl/>
        </w:rPr>
        <w:t xml:space="preserve">6. </w:t>
      </w:r>
      <w:r w:rsidRPr="00624BC3">
        <w:rPr>
          <w:rFonts w:asciiTheme="minorBidi" w:hAnsiTheme="minorBidi" w:hint="cs"/>
          <w:b/>
          <w:bCs/>
          <w:sz w:val="24"/>
          <w:szCs w:val="24"/>
          <w:u w:val="single"/>
          <w:rtl/>
        </w:rPr>
        <w:t xml:space="preserve">הצעת מחקר שיהיו בה 3 </w:t>
      </w:r>
      <w:r w:rsidR="001A37DC" w:rsidRPr="00624BC3">
        <w:rPr>
          <w:rFonts w:asciiTheme="minorBidi" w:hAnsiTheme="minorBidi" w:hint="cs"/>
          <w:b/>
          <w:bCs/>
          <w:sz w:val="24"/>
          <w:szCs w:val="24"/>
          <w:u w:val="single"/>
          <w:rtl/>
        </w:rPr>
        <w:t xml:space="preserve"> או </w:t>
      </w:r>
      <w:r w:rsidRPr="00624BC3">
        <w:rPr>
          <w:rFonts w:asciiTheme="minorBidi" w:hAnsiTheme="minorBidi" w:hint="cs"/>
          <w:b/>
          <w:bCs/>
          <w:sz w:val="24"/>
          <w:szCs w:val="24"/>
          <w:u w:val="single"/>
          <w:rtl/>
        </w:rPr>
        <w:t>יותר מוסדות מחקר השותפים להגשה (חוקרים שיתוקצבו במסגרתה) תזכה לתוספת בונוס של 10% בציון הסופי</w:t>
      </w:r>
      <w:r w:rsidR="00624BC3">
        <w:rPr>
          <w:rFonts w:asciiTheme="minorBidi" w:hAnsiTheme="minorBidi" w:hint="cs"/>
          <w:sz w:val="24"/>
          <w:szCs w:val="24"/>
          <w:rtl/>
        </w:rPr>
        <w:t>.</w:t>
      </w:r>
    </w:p>
    <w:p w:rsidR="002E38B6" w:rsidRPr="00816032" w:rsidRDefault="002E38B6" w:rsidP="00A5643F">
      <w:pPr>
        <w:spacing w:line="360" w:lineRule="auto"/>
        <w:ind w:left="368"/>
        <w:rPr>
          <w:rFonts w:asciiTheme="minorBidi" w:hAnsiTheme="minorBidi"/>
          <w:sz w:val="24"/>
          <w:szCs w:val="24"/>
          <w:rtl/>
        </w:rPr>
      </w:pPr>
    </w:p>
    <w:p w:rsidR="00AD11B8" w:rsidRPr="00816032" w:rsidRDefault="002E38B6" w:rsidP="002E38B6">
      <w:pPr>
        <w:pStyle w:val="ListParagraph"/>
        <w:spacing w:line="360" w:lineRule="auto"/>
        <w:ind w:left="368"/>
        <w:rPr>
          <w:rFonts w:asciiTheme="minorBidi" w:hAnsiTheme="minorBidi"/>
          <w:sz w:val="24"/>
          <w:szCs w:val="24"/>
          <w:rtl/>
        </w:rPr>
      </w:pPr>
      <w:r>
        <w:rPr>
          <w:rFonts w:asciiTheme="minorBidi" w:hAnsiTheme="minorBidi" w:hint="cs"/>
          <w:sz w:val="24"/>
          <w:szCs w:val="24"/>
          <w:rtl/>
        </w:rPr>
        <w:lastRenderedPageBreak/>
        <w:t>המציעים</w:t>
      </w:r>
      <w:r w:rsidR="00404193" w:rsidRPr="00816032">
        <w:rPr>
          <w:rFonts w:asciiTheme="minorBidi" w:hAnsiTheme="minorBidi"/>
          <w:sz w:val="24"/>
          <w:szCs w:val="24"/>
          <w:rtl/>
        </w:rPr>
        <w:t xml:space="preserve"> מתבקשים להתייחס לנקודות הבאות במהלך כתיבתם:</w:t>
      </w:r>
      <w:r w:rsidR="00873E2D" w:rsidRPr="00816032">
        <w:rPr>
          <w:rFonts w:asciiTheme="minorBidi" w:hAnsiTheme="minorBidi"/>
          <w:sz w:val="24"/>
          <w:szCs w:val="24"/>
          <w:rtl/>
        </w:rPr>
        <w:t xml:space="preserve"> (באם רלוונטי)</w:t>
      </w:r>
    </w:p>
    <w:p w:rsidR="00992321" w:rsidRPr="00816032" w:rsidRDefault="00CE4B01" w:rsidP="00404193">
      <w:pPr>
        <w:pStyle w:val="ListParagraph"/>
        <w:numPr>
          <w:ilvl w:val="0"/>
          <w:numId w:val="10"/>
        </w:numPr>
        <w:spacing w:line="360" w:lineRule="auto"/>
        <w:rPr>
          <w:rFonts w:asciiTheme="minorBidi" w:hAnsiTheme="minorBidi"/>
          <w:sz w:val="24"/>
          <w:szCs w:val="24"/>
        </w:rPr>
      </w:pPr>
      <w:r w:rsidRPr="00816032">
        <w:rPr>
          <w:rFonts w:asciiTheme="minorBidi" w:hAnsiTheme="minorBidi"/>
          <w:sz w:val="24"/>
          <w:szCs w:val="24"/>
          <w:rtl/>
        </w:rPr>
        <w:t xml:space="preserve">באם מדובר במוצר שעבר עריכה גנומית </w:t>
      </w:r>
      <w:r w:rsidR="00404193" w:rsidRPr="00816032">
        <w:rPr>
          <w:rFonts w:asciiTheme="minorBidi" w:hAnsiTheme="minorBidi"/>
          <w:sz w:val="24"/>
          <w:szCs w:val="24"/>
          <w:rtl/>
        </w:rPr>
        <w:t>ו</w:t>
      </w:r>
      <w:r w:rsidRPr="00816032">
        <w:rPr>
          <w:rFonts w:asciiTheme="minorBidi" w:hAnsiTheme="minorBidi"/>
          <w:sz w:val="24"/>
          <w:szCs w:val="24"/>
          <w:rtl/>
        </w:rPr>
        <w:t>אינו המוצר הסופי למגדל, כלומר עליו להיכנס למערך בחברות זרעים/השבחה</w:t>
      </w:r>
      <w:r w:rsidR="00404193" w:rsidRPr="00816032">
        <w:rPr>
          <w:rFonts w:asciiTheme="minorBidi" w:hAnsiTheme="minorBidi"/>
          <w:sz w:val="24"/>
          <w:szCs w:val="24"/>
          <w:rtl/>
        </w:rPr>
        <w:t>/</w:t>
      </w:r>
      <w:r w:rsidRPr="00816032">
        <w:rPr>
          <w:rFonts w:asciiTheme="minorBidi" w:hAnsiTheme="minorBidi"/>
          <w:sz w:val="24"/>
          <w:szCs w:val="24"/>
          <w:rtl/>
        </w:rPr>
        <w:t>קווי אם. איך יתבצע הדבר? האם יתרום לייעול וקיצור תהליכי ההשבחה בתחום החי והצומח?</w:t>
      </w:r>
    </w:p>
    <w:p w:rsidR="00873E2D" w:rsidRPr="00816032" w:rsidRDefault="00992321" w:rsidP="00404193">
      <w:pPr>
        <w:pStyle w:val="ListParagraph"/>
        <w:numPr>
          <w:ilvl w:val="0"/>
          <w:numId w:val="10"/>
        </w:numPr>
        <w:spacing w:line="360" w:lineRule="auto"/>
        <w:rPr>
          <w:rFonts w:asciiTheme="minorBidi" w:hAnsiTheme="minorBidi"/>
          <w:sz w:val="24"/>
          <w:szCs w:val="24"/>
        </w:rPr>
      </w:pPr>
      <w:r w:rsidRPr="00816032">
        <w:rPr>
          <w:rFonts w:asciiTheme="minorBidi" w:hAnsiTheme="minorBidi"/>
          <w:sz w:val="24"/>
          <w:szCs w:val="24"/>
          <w:rtl/>
        </w:rPr>
        <w:t>באם בגידול המטרה אין ברחבי מדינת ישראל גורם בעל יכולות מוכחות (פרסומים, פטנטים) לביצוע המטלה, (בעיקר חסרים בידע ברגנרציה ו/או טרנספורמציה של גידולי חקלאות מובילים), כיצד ניתן להסתייע בידע הקיים בעולם להבאת הידע החסר למדינת ישראל</w:t>
      </w:r>
      <w:r w:rsidR="00404193" w:rsidRPr="00816032">
        <w:rPr>
          <w:rFonts w:asciiTheme="minorBidi" w:hAnsiTheme="minorBidi"/>
          <w:sz w:val="24"/>
          <w:szCs w:val="24"/>
          <w:rtl/>
        </w:rPr>
        <w:t xml:space="preserve"> במסגרת המימון המוצע לכך בתכנית זו</w:t>
      </w:r>
      <w:r w:rsidRPr="00816032">
        <w:rPr>
          <w:rFonts w:asciiTheme="minorBidi" w:hAnsiTheme="minorBidi"/>
          <w:sz w:val="24"/>
          <w:szCs w:val="24"/>
          <w:rtl/>
        </w:rPr>
        <w:t>. (</w:t>
      </w:r>
      <w:r w:rsidR="00404193" w:rsidRPr="00816032">
        <w:rPr>
          <w:rFonts w:asciiTheme="minorBidi" w:hAnsiTheme="minorBidi"/>
          <w:sz w:val="24"/>
          <w:szCs w:val="24"/>
          <w:rtl/>
        </w:rPr>
        <w:t>שאלה זו מתייחסת לתחום ד' בקול הקורא</w:t>
      </w:r>
      <w:r w:rsidRPr="00816032">
        <w:rPr>
          <w:rFonts w:asciiTheme="minorBidi" w:hAnsiTheme="minorBidi"/>
          <w:sz w:val="24"/>
          <w:szCs w:val="24"/>
          <w:rtl/>
        </w:rPr>
        <w:t>).</w:t>
      </w:r>
      <w:r w:rsidR="00404193" w:rsidRPr="00816032">
        <w:rPr>
          <w:rFonts w:asciiTheme="minorBidi" w:hAnsiTheme="minorBidi"/>
          <w:sz w:val="24"/>
          <w:szCs w:val="24"/>
          <w:rtl/>
        </w:rPr>
        <w:t xml:space="preserve"> </w:t>
      </w:r>
    </w:p>
    <w:p w:rsidR="00992321" w:rsidRDefault="00404193" w:rsidP="00404193">
      <w:pPr>
        <w:pStyle w:val="ListParagraph"/>
        <w:numPr>
          <w:ilvl w:val="0"/>
          <w:numId w:val="10"/>
        </w:numPr>
        <w:spacing w:line="360" w:lineRule="auto"/>
        <w:rPr>
          <w:rFonts w:asciiTheme="minorBidi" w:hAnsiTheme="minorBidi"/>
          <w:sz w:val="24"/>
          <w:szCs w:val="24"/>
        </w:rPr>
      </w:pPr>
      <w:r w:rsidRPr="00816032">
        <w:rPr>
          <w:rFonts w:asciiTheme="minorBidi" w:hAnsiTheme="minorBidi"/>
          <w:sz w:val="24"/>
          <w:szCs w:val="24"/>
          <w:rtl/>
        </w:rPr>
        <w:t xml:space="preserve">בכול אחד מתתי הפרק 1-5 ניתן לצרף נתונים שמקורם ברקע ספרותי וסקירת ידע קיים. </w:t>
      </w:r>
    </w:p>
    <w:p w:rsidR="002E38B6" w:rsidRPr="00816032" w:rsidRDefault="002E38B6" w:rsidP="00F84817">
      <w:pPr>
        <w:pStyle w:val="ListParagraph"/>
        <w:numPr>
          <w:ilvl w:val="0"/>
          <w:numId w:val="10"/>
        </w:numPr>
        <w:spacing w:line="360" w:lineRule="auto"/>
        <w:rPr>
          <w:rFonts w:asciiTheme="minorBidi" w:hAnsiTheme="minorBidi"/>
          <w:sz w:val="24"/>
          <w:szCs w:val="24"/>
        </w:rPr>
      </w:pPr>
      <w:r>
        <w:rPr>
          <w:rFonts w:asciiTheme="minorBidi" w:hAnsiTheme="minorBidi" w:hint="cs"/>
          <w:sz w:val="24"/>
          <w:szCs w:val="24"/>
          <w:rtl/>
        </w:rPr>
        <w:t xml:space="preserve">חובה להגיש עם ההצעה רשימה מסודרת ומפורטת של </w:t>
      </w:r>
      <w:r w:rsidR="0054798D">
        <w:rPr>
          <w:rFonts w:asciiTheme="minorBidi" w:hAnsiTheme="minorBidi" w:hint="cs"/>
          <w:sz w:val="24"/>
          <w:szCs w:val="24"/>
          <w:rtl/>
        </w:rPr>
        <w:t xml:space="preserve">תכנון </w:t>
      </w:r>
      <w:r>
        <w:rPr>
          <w:rFonts w:asciiTheme="minorBidi" w:hAnsiTheme="minorBidi" w:hint="cs"/>
          <w:sz w:val="24"/>
          <w:szCs w:val="24"/>
          <w:rtl/>
        </w:rPr>
        <w:t xml:space="preserve">רכישות </w:t>
      </w:r>
      <w:r w:rsidR="0054798D">
        <w:rPr>
          <w:rFonts w:asciiTheme="minorBidi" w:hAnsiTheme="minorBidi" w:hint="cs"/>
          <w:sz w:val="24"/>
          <w:szCs w:val="24"/>
          <w:rtl/>
        </w:rPr>
        <w:t xml:space="preserve">והשקעות שיתבצעו </w:t>
      </w:r>
      <w:r>
        <w:rPr>
          <w:rFonts w:asciiTheme="minorBidi" w:hAnsiTheme="minorBidi" w:hint="cs"/>
          <w:sz w:val="24"/>
          <w:szCs w:val="24"/>
          <w:rtl/>
        </w:rPr>
        <w:t>במהלך המחקר מתוך התקציבי</w:t>
      </w:r>
      <w:r w:rsidR="0054798D">
        <w:rPr>
          <w:rFonts w:asciiTheme="minorBidi" w:hAnsiTheme="minorBidi" w:hint="cs"/>
          <w:sz w:val="24"/>
          <w:szCs w:val="24"/>
          <w:rtl/>
        </w:rPr>
        <w:t>ם</w:t>
      </w:r>
      <w:r>
        <w:rPr>
          <w:rFonts w:asciiTheme="minorBidi" w:hAnsiTheme="minorBidi" w:hint="cs"/>
          <w:sz w:val="24"/>
          <w:szCs w:val="24"/>
          <w:rtl/>
        </w:rPr>
        <w:t xml:space="preserve"> המיועדים לתשתיות הפיזיות</w:t>
      </w:r>
      <w:r w:rsidR="00BF2896">
        <w:rPr>
          <w:rFonts w:asciiTheme="minorBidi" w:hAnsiTheme="minorBidi" w:hint="cs"/>
          <w:sz w:val="24"/>
          <w:szCs w:val="24"/>
          <w:rtl/>
        </w:rPr>
        <w:t xml:space="preserve"> והאנושיות</w:t>
      </w:r>
      <w:r>
        <w:rPr>
          <w:rFonts w:asciiTheme="minorBidi" w:hAnsiTheme="minorBidi" w:hint="cs"/>
          <w:sz w:val="24"/>
          <w:szCs w:val="24"/>
          <w:rtl/>
        </w:rPr>
        <w:t xml:space="preserve">. כמוכן יש לצרף פירוט מלא של ההוצאות שיתבצעו במיקור חוץ.  יש להכליל בפרק זה תשתיות כוח אדם </w:t>
      </w:r>
      <w:r w:rsidRPr="0054798D">
        <w:rPr>
          <w:rFonts w:asciiTheme="minorBidi" w:hAnsiTheme="minorBidi" w:hint="cs"/>
          <w:b/>
          <w:bCs/>
          <w:sz w:val="24"/>
          <w:szCs w:val="24"/>
          <w:u w:val="single"/>
          <w:rtl/>
        </w:rPr>
        <w:t>רק</w:t>
      </w:r>
      <w:r>
        <w:rPr>
          <w:rFonts w:asciiTheme="minorBidi" w:hAnsiTheme="minorBidi" w:hint="cs"/>
          <w:sz w:val="24"/>
          <w:szCs w:val="24"/>
          <w:rtl/>
        </w:rPr>
        <w:t xml:space="preserve"> באם הוא מיועד להיות תקני. כוח אדם זמני, עלויות אירוח או שהיה של עובדים בחול יש לכלול בסעיפים של הוצאות המחקר.</w:t>
      </w:r>
      <w:r w:rsidR="00F84817">
        <w:rPr>
          <w:rFonts w:asciiTheme="minorBidi" w:hAnsiTheme="minorBidi" w:hint="cs"/>
          <w:sz w:val="24"/>
          <w:szCs w:val="24"/>
          <w:rtl/>
        </w:rPr>
        <w:t xml:space="preserve"> (ראו פירוט בהמשך</w:t>
      </w:r>
      <w:r w:rsidR="00383913">
        <w:rPr>
          <w:rFonts w:asciiTheme="minorBidi" w:hAnsiTheme="minorBidi" w:hint="cs"/>
          <w:sz w:val="24"/>
          <w:szCs w:val="24"/>
          <w:rtl/>
        </w:rPr>
        <w:t xml:space="preserve"> שיתפרסם</w:t>
      </w:r>
      <w:bookmarkStart w:id="0" w:name="_GoBack"/>
      <w:bookmarkEnd w:id="0"/>
      <w:r w:rsidR="00F84817">
        <w:rPr>
          <w:rFonts w:asciiTheme="minorBidi" w:hAnsiTheme="minorBidi" w:hint="cs"/>
          <w:sz w:val="24"/>
          <w:szCs w:val="24"/>
          <w:rtl/>
        </w:rPr>
        <w:t>).</w:t>
      </w:r>
    </w:p>
    <w:p w:rsidR="00873E2D" w:rsidRPr="00816032" w:rsidRDefault="00873E2D" w:rsidP="00383913">
      <w:pPr>
        <w:pStyle w:val="ListParagraph"/>
        <w:numPr>
          <w:ilvl w:val="0"/>
          <w:numId w:val="10"/>
        </w:numPr>
        <w:spacing w:line="360" w:lineRule="auto"/>
        <w:rPr>
          <w:rFonts w:asciiTheme="minorBidi" w:hAnsiTheme="minorBidi"/>
          <w:sz w:val="24"/>
          <w:szCs w:val="24"/>
        </w:rPr>
      </w:pPr>
      <w:r w:rsidRPr="00816032">
        <w:rPr>
          <w:rFonts w:asciiTheme="minorBidi" w:hAnsiTheme="minorBidi"/>
          <w:sz w:val="24"/>
          <w:szCs w:val="24"/>
          <w:rtl/>
        </w:rPr>
        <w:t xml:space="preserve">היקף הצעת המחקר לא יעלה על </w:t>
      </w:r>
      <w:r w:rsidR="00383913">
        <w:rPr>
          <w:rFonts w:asciiTheme="minorBidi" w:hAnsiTheme="minorBidi" w:hint="cs"/>
          <w:sz w:val="24"/>
          <w:szCs w:val="24"/>
          <w:rtl/>
        </w:rPr>
        <w:t>30</w:t>
      </w:r>
      <w:r w:rsidRPr="00816032">
        <w:rPr>
          <w:rFonts w:asciiTheme="minorBidi" w:hAnsiTheme="minorBidi"/>
          <w:sz w:val="24"/>
          <w:szCs w:val="24"/>
          <w:rtl/>
        </w:rPr>
        <w:t xml:space="preserve"> עמודים </w:t>
      </w:r>
      <w:r w:rsidRPr="00816032">
        <w:rPr>
          <w:rFonts w:asciiTheme="minorBidi" w:hAnsiTheme="minorBidi"/>
          <w:b/>
          <w:bCs/>
          <w:sz w:val="24"/>
          <w:szCs w:val="24"/>
          <w:u w:val="single"/>
          <w:rtl/>
        </w:rPr>
        <w:t>לא</w:t>
      </w:r>
      <w:r w:rsidRPr="00816032">
        <w:rPr>
          <w:rFonts w:asciiTheme="minorBidi" w:hAnsiTheme="minorBidi"/>
          <w:sz w:val="24"/>
          <w:szCs w:val="24"/>
          <w:rtl/>
        </w:rPr>
        <w:t xml:space="preserve"> כולל רשימת ספרות, קורות חיים של המגישים, גרפים טבלאות ותוצאות ראשוניות.</w:t>
      </w:r>
    </w:p>
    <w:p w:rsidR="00992321" w:rsidRPr="00816032" w:rsidRDefault="00992321" w:rsidP="009A36BD">
      <w:pPr>
        <w:rPr>
          <w:rFonts w:asciiTheme="minorBidi" w:hAnsiTheme="minorBidi"/>
          <w:sz w:val="24"/>
          <w:szCs w:val="24"/>
          <w:rtl/>
        </w:rPr>
      </w:pPr>
    </w:p>
    <w:p w:rsidR="00FA5DF1" w:rsidRPr="00816032" w:rsidRDefault="00FA5DF1" w:rsidP="00FA5DF1">
      <w:pPr>
        <w:rPr>
          <w:rFonts w:asciiTheme="minorBidi" w:hAnsiTheme="minorBidi"/>
          <w:sz w:val="24"/>
          <w:szCs w:val="24"/>
          <w:rtl/>
        </w:rPr>
      </w:pPr>
    </w:p>
    <w:p w:rsidR="008E34F6" w:rsidRPr="00816032" w:rsidRDefault="008E34F6" w:rsidP="008E34F6">
      <w:pPr>
        <w:rPr>
          <w:rFonts w:asciiTheme="minorBidi" w:hAnsiTheme="minorBidi"/>
          <w:b/>
          <w:bCs/>
          <w:sz w:val="24"/>
          <w:szCs w:val="24"/>
          <w:u w:val="single"/>
          <w:rtl/>
        </w:rPr>
      </w:pPr>
      <w:r w:rsidRPr="00816032">
        <w:rPr>
          <w:rFonts w:asciiTheme="minorBidi" w:hAnsiTheme="minorBidi"/>
          <w:b/>
          <w:bCs/>
          <w:sz w:val="24"/>
          <w:szCs w:val="24"/>
          <w:u w:val="single"/>
          <w:rtl/>
        </w:rPr>
        <w:t>התקציב המיועד</w:t>
      </w:r>
      <w:r w:rsidR="00EA7BB4" w:rsidRPr="00816032">
        <w:rPr>
          <w:rFonts w:asciiTheme="minorBidi" w:hAnsiTheme="minorBidi"/>
          <w:b/>
          <w:bCs/>
          <w:sz w:val="24"/>
          <w:szCs w:val="24"/>
          <w:u w:val="single"/>
          <w:rtl/>
        </w:rPr>
        <w:t xml:space="preserve"> ושימושו</w:t>
      </w:r>
      <w:r w:rsidRPr="00816032">
        <w:rPr>
          <w:rFonts w:asciiTheme="minorBidi" w:hAnsiTheme="minorBidi"/>
          <w:b/>
          <w:bCs/>
          <w:sz w:val="24"/>
          <w:szCs w:val="24"/>
          <w:u w:val="single"/>
          <w:rtl/>
        </w:rPr>
        <w:t>:</w:t>
      </w:r>
    </w:p>
    <w:p w:rsidR="00913FA4" w:rsidRPr="00816032" w:rsidRDefault="00913FA4" w:rsidP="00990C7C">
      <w:pPr>
        <w:spacing w:line="360" w:lineRule="auto"/>
        <w:ind w:left="-58"/>
        <w:rPr>
          <w:rFonts w:asciiTheme="minorBidi" w:hAnsiTheme="minorBidi"/>
          <w:sz w:val="24"/>
          <w:szCs w:val="24"/>
          <w:rtl/>
        </w:rPr>
      </w:pPr>
      <w:r w:rsidRPr="00816032">
        <w:rPr>
          <w:rFonts w:asciiTheme="minorBidi" w:hAnsiTheme="minorBidi"/>
          <w:sz w:val="24"/>
          <w:szCs w:val="24"/>
          <w:rtl/>
        </w:rPr>
        <w:t>תקציב המחקר המיועד לקול קורא זה הוא</w:t>
      </w:r>
      <w:r w:rsidR="00990C7C">
        <w:rPr>
          <w:rFonts w:asciiTheme="minorBidi" w:hAnsiTheme="minorBidi" w:hint="cs"/>
          <w:sz w:val="24"/>
          <w:szCs w:val="24"/>
          <w:rtl/>
        </w:rPr>
        <w:t xml:space="preserve"> עד</w:t>
      </w:r>
      <w:r w:rsidRPr="00816032">
        <w:rPr>
          <w:rFonts w:asciiTheme="minorBidi" w:hAnsiTheme="minorBidi"/>
          <w:sz w:val="24"/>
          <w:szCs w:val="24"/>
          <w:rtl/>
        </w:rPr>
        <w:t xml:space="preserve"> </w:t>
      </w:r>
      <w:r w:rsidR="00990C7C">
        <w:rPr>
          <w:rFonts w:asciiTheme="minorBidi" w:hAnsiTheme="minorBidi" w:hint="cs"/>
          <w:sz w:val="24"/>
          <w:szCs w:val="24"/>
          <w:rtl/>
        </w:rPr>
        <w:t>50</w:t>
      </w:r>
      <w:r w:rsidR="00990C7C" w:rsidRPr="00816032">
        <w:rPr>
          <w:rFonts w:asciiTheme="minorBidi" w:hAnsiTheme="minorBidi"/>
          <w:sz w:val="24"/>
          <w:szCs w:val="24"/>
          <w:rtl/>
        </w:rPr>
        <w:t xml:space="preserve"> </w:t>
      </w:r>
      <w:r w:rsidRPr="00816032">
        <w:rPr>
          <w:rFonts w:asciiTheme="minorBidi" w:hAnsiTheme="minorBidi"/>
          <w:sz w:val="24"/>
          <w:szCs w:val="24"/>
          <w:rtl/>
        </w:rPr>
        <w:t xml:space="preserve">מיליון שקל למשך </w:t>
      </w:r>
      <w:r w:rsidR="00990C7C">
        <w:rPr>
          <w:rFonts w:asciiTheme="minorBidi" w:hAnsiTheme="minorBidi" w:hint="cs"/>
          <w:sz w:val="24"/>
          <w:szCs w:val="24"/>
          <w:rtl/>
        </w:rPr>
        <w:t>ארבע</w:t>
      </w:r>
      <w:r w:rsidR="00990C7C" w:rsidRPr="00816032">
        <w:rPr>
          <w:rFonts w:asciiTheme="minorBidi" w:hAnsiTheme="minorBidi"/>
          <w:sz w:val="24"/>
          <w:szCs w:val="24"/>
          <w:rtl/>
        </w:rPr>
        <w:t xml:space="preserve"> </w:t>
      </w:r>
      <w:r w:rsidRPr="00816032">
        <w:rPr>
          <w:rFonts w:asciiTheme="minorBidi" w:hAnsiTheme="minorBidi"/>
          <w:sz w:val="24"/>
          <w:szCs w:val="24"/>
          <w:rtl/>
        </w:rPr>
        <w:t xml:space="preserve">שנים. (הכול בכפוף לקיום תקציב המדינה לנושא </w:t>
      </w:r>
      <w:r w:rsidR="00990C7C">
        <w:rPr>
          <w:rFonts w:asciiTheme="minorBidi" w:hAnsiTheme="minorBidi" w:hint="cs"/>
          <w:sz w:val="24"/>
          <w:szCs w:val="24"/>
          <w:rtl/>
        </w:rPr>
        <w:t>לשנים 2018-</w:t>
      </w:r>
      <w:r w:rsidRPr="00816032">
        <w:rPr>
          <w:rFonts w:asciiTheme="minorBidi" w:hAnsiTheme="minorBidi"/>
          <w:sz w:val="24"/>
          <w:szCs w:val="24"/>
          <w:rtl/>
        </w:rPr>
        <w:t>2019 וזמינותו במשרד החקלאות).</w:t>
      </w:r>
    </w:p>
    <w:p w:rsidR="00205EED" w:rsidRPr="00816032" w:rsidRDefault="00791D6D" w:rsidP="009F0989">
      <w:pPr>
        <w:spacing w:line="360" w:lineRule="auto"/>
        <w:rPr>
          <w:rFonts w:asciiTheme="minorBidi" w:hAnsiTheme="minorBidi"/>
          <w:sz w:val="24"/>
          <w:szCs w:val="24"/>
        </w:rPr>
      </w:pPr>
      <w:r w:rsidRPr="00816032">
        <w:rPr>
          <w:rFonts w:asciiTheme="minorBidi" w:hAnsiTheme="minorBidi"/>
          <w:sz w:val="24"/>
          <w:szCs w:val="24"/>
          <w:rtl/>
        </w:rPr>
        <w:t xml:space="preserve">ככלל, </w:t>
      </w:r>
      <w:r w:rsidR="006334B7" w:rsidRPr="00816032">
        <w:rPr>
          <w:rFonts w:asciiTheme="minorBidi" w:hAnsiTheme="minorBidi"/>
          <w:sz w:val="24"/>
          <w:szCs w:val="24"/>
          <w:rtl/>
        </w:rPr>
        <w:t>קול קורא זה, כפוף להנחיות להגבלות ולכללים המופיעים בקול הקור</w:t>
      </w:r>
      <w:r w:rsidRPr="00816032">
        <w:rPr>
          <w:rFonts w:asciiTheme="minorBidi" w:hAnsiTheme="minorBidi"/>
          <w:sz w:val="24"/>
          <w:szCs w:val="24"/>
          <w:rtl/>
        </w:rPr>
        <w:t>א</w:t>
      </w:r>
      <w:r w:rsidR="006334B7" w:rsidRPr="00816032">
        <w:rPr>
          <w:rFonts w:asciiTheme="minorBidi" w:hAnsiTheme="minorBidi"/>
          <w:sz w:val="24"/>
          <w:szCs w:val="24"/>
          <w:rtl/>
        </w:rPr>
        <w:t xml:space="preserve"> של הקרן המרכזית </w:t>
      </w:r>
      <w:r w:rsidRPr="00816032">
        <w:rPr>
          <w:rFonts w:asciiTheme="minorBidi" w:hAnsiTheme="minorBidi"/>
          <w:sz w:val="24"/>
          <w:szCs w:val="24"/>
          <w:rtl/>
        </w:rPr>
        <w:t>לש</w:t>
      </w:r>
      <w:r w:rsidR="006334B7" w:rsidRPr="00816032">
        <w:rPr>
          <w:rFonts w:asciiTheme="minorBidi" w:hAnsiTheme="minorBidi"/>
          <w:sz w:val="24"/>
          <w:szCs w:val="24"/>
          <w:rtl/>
        </w:rPr>
        <w:t>נת 2019 כולל ההנחיו</w:t>
      </w:r>
      <w:r w:rsidR="007713E3">
        <w:rPr>
          <w:rFonts w:asciiTheme="minorBidi" w:hAnsiTheme="minorBidi"/>
          <w:sz w:val="24"/>
          <w:szCs w:val="24"/>
          <w:rtl/>
        </w:rPr>
        <w:t>ת בנושאי דיווחים מדעיים וכספיים</w:t>
      </w:r>
      <w:r w:rsidR="007713E3">
        <w:rPr>
          <w:rFonts w:asciiTheme="minorBidi" w:hAnsiTheme="minorBidi" w:hint="cs"/>
          <w:sz w:val="24"/>
          <w:szCs w:val="24"/>
          <w:rtl/>
        </w:rPr>
        <w:t xml:space="preserve">. </w:t>
      </w:r>
      <w:r w:rsidR="00913FA4" w:rsidRPr="00816032">
        <w:rPr>
          <w:rFonts w:asciiTheme="minorBidi" w:hAnsiTheme="minorBidi"/>
          <w:sz w:val="24"/>
          <w:szCs w:val="24"/>
          <w:rtl/>
        </w:rPr>
        <w:t>ראה טבלה מסכמת מטה</w:t>
      </w:r>
      <w:r w:rsidR="00990C7C">
        <w:rPr>
          <w:rFonts w:asciiTheme="minorBidi" w:hAnsiTheme="minorBidi" w:hint="cs"/>
          <w:sz w:val="24"/>
          <w:szCs w:val="24"/>
          <w:rtl/>
        </w:rPr>
        <w:t xml:space="preserve"> המתייחסת לסכומים השנתיים ותחומי המימון</w:t>
      </w:r>
      <w:r w:rsidR="00CD68E1">
        <w:rPr>
          <w:rFonts w:asciiTheme="minorBidi" w:hAnsiTheme="minorBidi" w:hint="cs"/>
          <w:sz w:val="24"/>
          <w:szCs w:val="24"/>
          <w:rtl/>
        </w:rPr>
        <w:t>.</w:t>
      </w:r>
    </w:p>
    <w:p w:rsidR="00BF2896" w:rsidRPr="00BF2896" w:rsidRDefault="007713E3" w:rsidP="007713E3">
      <w:pPr>
        <w:spacing w:line="360" w:lineRule="auto"/>
        <w:ind w:left="-58"/>
        <w:rPr>
          <w:rFonts w:asciiTheme="minorBidi" w:hAnsiTheme="minorBidi"/>
          <w:sz w:val="24"/>
          <w:szCs w:val="24"/>
        </w:rPr>
      </w:pPr>
      <w:r>
        <w:rPr>
          <w:rFonts w:asciiTheme="minorBidi" w:hAnsiTheme="minorBidi" w:hint="cs"/>
          <w:sz w:val="24"/>
          <w:szCs w:val="24"/>
          <w:rtl/>
        </w:rPr>
        <w:t xml:space="preserve">כאמור </w:t>
      </w:r>
      <w:r w:rsidR="00BE4C72">
        <w:rPr>
          <w:rFonts w:asciiTheme="minorBidi" w:hAnsiTheme="minorBidi" w:hint="cs"/>
          <w:sz w:val="24"/>
          <w:szCs w:val="24"/>
          <w:rtl/>
        </w:rPr>
        <w:t>חלק מ</w:t>
      </w:r>
      <w:r w:rsidR="00F944BA" w:rsidRPr="00BF2896">
        <w:rPr>
          <w:rFonts w:asciiTheme="minorBidi" w:hAnsiTheme="minorBidi"/>
          <w:sz w:val="24"/>
          <w:szCs w:val="24"/>
          <w:rtl/>
        </w:rPr>
        <w:t xml:space="preserve">התקציב </w:t>
      </w:r>
      <w:r w:rsidR="00911DAB" w:rsidRPr="00BF2896">
        <w:rPr>
          <w:rFonts w:asciiTheme="minorBidi" w:hAnsiTheme="minorBidi"/>
          <w:sz w:val="24"/>
          <w:szCs w:val="24"/>
          <w:rtl/>
        </w:rPr>
        <w:t xml:space="preserve">ייועד </w:t>
      </w:r>
      <w:r w:rsidR="00CD68E1" w:rsidRPr="00BF2896">
        <w:rPr>
          <w:rFonts w:asciiTheme="minorBidi" w:hAnsiTheme="minorBidi"/>
          <w:sz w:val="24"/>
          <w:szCs w:val="24"/>
          <w:rtl/>
        </w:rPr>
        <w:t>לש</w:t>
      </w:r>
      <w:r w:rsidR="00CD68E1" w:rsidRPr="00BF2896">
        <w:rPr>
          <w:rFonts w:asciiTheme="minorBidi" w:hAnsiTheme="minorBidi" w:hint="cs"/>
          <w:sz w:val="24"/>
          <w:szCs w:val="24"/>
          <w:rtl/>
        </w:rPr>
        <w:t>ת</w:t>
      </w:r>
      <w:r w:rsidR="00CD68E1" w:rsidRPr="00BF2896">
        <w:rPr>
          <w:rFonts w:asciiTheme="minorBidi" w:hAnsiTheme="minorBidi"/>
          <w:sz w:val="24"/>
          <w:szCs w:val="24"/>
          <w:rtl/>
        </w:rPr>
        <w:t xml:space="preserve">י </w:t>
      </w:r>
      <w:r w:rsidR="00911DAB" w:rsidRPr="00BF2896">
        <w:rPr>
          <w:rFonts w:asciiTheme="minorBidi" w:hAnsiTheme="minorBidi"/>
          <w:sz w:val="24"/>
          <w:szCs w:val="24"/>
          <w:rtl/>
        </w:rPr>
        <w:t>מטרות</w:t>
      </w:r>
      <w:r w:rsidR="00205EED" w:rsidRPr="00BF2896">
        <w:rPr>
          <w:rFonts w:asciiTheme="minorBidi" w:hAnsiTheme="minorBidi"/>
          <w:sz w:val="24"/>
          <w:szCs w:val="24"/>
          <w:rtl/>
        </w:rPr>
        <w:t>:</w:t>
      </w:r>
    </w:p>
    <w:p w:rsidR="00BF2896" w:rsidRPr="00AD56B3" w:rsidRDefault="00911DAB" w:rsidP="00BF2896">
      <w:pPr>
        <w:spacing w:line="360" w:lineRule="auto"/>
        <w:ind w:left="360"/>
        <w:rPr>
          <w:rFonts w:asciiTheme="minorBidi" w:hAnsiTheme="minorBidi"/>
          <w:b/>
          <w:bCs/>
          <w:sz w:val="24"/>
          <w:szCs w:val="24"/>
          <w:u w:val="single"/>
        </w:rPr>
      </w:pPr>
      <w:r w:rsidRPr="00AD56B3">
        <w:rPr>
          <w:rFonts w:asciiTheme="minorBidi" w:hAnsiTheme="minorBidi"/>
          <w:b/>
          <w:bCs/>
          <w:sz w:val="24"/>
          <w:szCs w:val="24"/>
          <w:u w:val="single"/>
          <w:rtl/>
        </w:rPr>
        <w:t xml:space="preserve"> </w:t>
      </w:r>
      <w:r w:rsidR="00BF2896" w:rsidRPr="00AD56B3">
        <w:rPr>
          <w:rFonts w:asciiTheme="minorBidi" w:hAnsiTheme="minorBidi" w:hint="cs"/>
          <w:b/>
          <w:bCs/>
          <w:sz w:val="24"/>
          <w:szCs w:val="24"/>
          <w:u w:val="single"/>
          <w:rtl/>
        </w:rPr>
        <w:t xml:space="preserve">1. </w:t>
      </w:r>
      <w:r w:rsidR="00990C7C" w:rsidRPr="00AD56B3">
        <w:rPr>
          <w:rFonts w:asciiTheme="minorBidi" w:hAnsiTheme="minorBidi" w:hint="cs"/>
          <w:b/>
          <w:bCs/>
          <w:sz w:val="24"/>
          <w:szCs w:val="24"/>
          <w:u w:val="single"/>
          <w:rtl/>
        </w:rPr>
        <w:t>תשתיות תומכות</w:t>
      </w:r>
      <w:r w:rsidR="00791D6D" w:rsidRPr="00AD56B3">
        <w:rPr>
          <w:rFonts w:asciiTheme="minorBidi" w:hAnsiTheme="minorBidi"/>
          <w:b/>
          <w:bCs/>
          <w:sz w:val="24"/>
          <w:szCs w:val="24"/>
          <w:u w:val="single"/>
          <w:rtl/>
        </w:rPr>
        <w:t xml:space="preserve"> עריכה גנומית </w:t>
      </w:r>
      <w:r w:rsidR="00913FA4" w:rsidRPr="00AD56B3">
        <w:rPr>
          <w:rFonts w:asciiTheme="minorBidi" w:hAnsiTheme="minorBidi"/>
          <w:b/>
          <w:bCs/>
          <w:sz w:val="24"/>
          <w:szCs w:val="24"/>
          <w:u w:val="single"/>
          <w:rtl/>
        </w:rPr>
        <w:t xml:space="preserve"> </w:t>
      </w:r>
    </w:p>
    <w:p w:rsidR="00BE4C72" w:rsidRDefault="00990C7C" w:rsidP="009F0989">
      <w:pPr>
        <w:spacing w:line="360" w:lineRule="auto"/>
        <w:rPr>
          <w:rFonts w:asciiTheme="minorBidi" w:hAnsiTheme="minorBidi"/>
          <w:sz w:val="24"/>
          <w:szCs w:val="24"/>
          <w:rtl/>
        </w:rPr>
      </w:pPr>
      <w:r w:rsidRPr="009F0989">
        <w:rPr>
          <w:rFonts w:asciiTheme="minorBidi" w:hAnsiTheme="minorBidi" w:hint="cs"/>
          <w:b/>
          <w:bCs/>
          <w:sz w:val="24"/>
          <w:szCs w:val="24"/>
          <w:u w:val="single"/>
          <w:rtl/>
        </w:rPr>
        <w:t xml:space="preserve">תשתיות פיזיות יכללו כיסוי עלויות </w:t>
      </w:r>
      <w:r w:rsidR="00CD68E1" w:rsidRPr="009F0989">
        <w:rPr>
          <w:rFonts w:asciiTheme="minorBidi" w:hAnsiTheme="minorBidi" w:hint="cs"/>
          <w:b/>
          <w:bCs/>
          <w:sz w:val="24"/>
          <w:szCs w:val="24"/>
          <w:u w:val="single"/>
          <w:rtl/>
        </w:rPr>
        <w:t>ב</w:t>
      </w:r>
      <w:r w:rsidRPr="009F0989">
        <w:rPr>
          <w:rFonts w:asciiTheme="minorBidi" w:hAnsiTheme="minorBidi" w:hint="cs"/>
          <w:b/>
          <w:bCs/>
          <w:sz w:val="24"/>
          <w:szCs w:val="24"/>
          <w:u w:val="single"/>
          <w:rtl/>
        </w:rPr>
        <w:t>תחומים הבאים</w:t>
      </w:r>
      <w:r w:rsidRPr="009F0989">
        <w:rPr>
          <w:rFonts w:asciiTheme="minorBidi" w:hAnsiTheme="minorBidi" w:hint="cs"/>
          <w:sz w:val="24"/>
          <w:szCs w:val="24"/>
          <w:rtl/>
        </w:rPr>
        <w:t>:</w:t>
      </w:r>
    </w:p>
    <w:p w:rsidR="009F0989" w:rsidRPr="00BE4C72" w:rsidRDefault="008E34F6" w:rsidP="00BE4C72">
      <w:pPr>
        <w:pStyle w:val="ListParagraph"/>
        <w:numPr>
          <w:ilvl w:val="0"/>
          <w:numId w:val="22"/>
        </w:numPr>
        <w:spacing w:line="360" w:lineRule="auto"/>
        <w:rPr>
          <w:rFonts w:asciiTheme="minorBidi" w:hAnsiTheme="minorBidi"/>
          <w:sz w:val="24"/>
          <w:szCs w:val="24"/>
        </w:rPr>
      </w:pPr>
      <w:r w:rsidRPr="00BE4C72">
        <w:rPr>
          <w:rFonts w:asciiTheme="minorBidi" w:hAnsiTheme="minorBidi"/>
          <w:sz w:val="24"/>
          <w:szCs w:val="24"/>
          <w:rtl/>
        </w:rPr>
        <w:t>הסבת</w:t>
      </w:r>
      <w:r w:rsidR="00E12456" w:rsidRPr="00BE4C72">
        <w:rPr>
          <w:rFonts w:asciiTheme="minorBidi" w:hAnsiTheme="minorBidi"/>
          <w:sz w:val="24"/>
          <w:szCs w:val="24"/>
          <w:rtl/>
        </w:rPr>
        <w:t xml:space="preserve"> חממות </w:t>
      </w:r>
      <w:r w:rsidRPr="00BE4C72">
        <w:rPr>
          <w:rFonts w:asciiTheme="minorBidi" w:hAnsiTheme="minorBidi"/>
          <w:sz w:val="24"/>
          <w:szCs w:val="24"/>
          <w:rtl/>
        </w:rPr>
        <w:t xml:space="preserve">להיותן </w:t>
      </w:r>
      <w:r w:rsidR="00E12456" w:rsidRPr="00BE4C72">
        <w:rPr>
          <w:rFonts w:asciiTheme="minorBidi" w:hAnsiTheme="minorBidi"/>
          <w:sz w:val="24"/>
          <w:szCs w:val="24"/>
          <w:rtl/>
        </w:rPr>
        <w:t>ייעודיות לצמחי העריכה הגנומית</w:t>
      </w:r>
    </w:p>
    <w:p w:rsidR="009F0989" w:rsidRDefault="00E12456" w:rsidP="009F0989">
      <w:pPr>
        <w:pStyle w:val="ListParagraph"/>
        <w:numPr>
          <w:ilvl w:val="0"/>
          <w:numId w:val="2"/>
        </w:numPr>
        <w:spacing w:line="360" w:lineRule="auto"/>
        <w:rPr>
          <w:rFonts w:asciiTheme="minorBidi" w:hAnsiTheme="minorBidi"/>
          <w:sz w:val="24"/>
          <w:szCs w:val="24"/>
        </w:rPr>
      </w:pPr>
      <w:r w:rsidRPr="00E16410">
        <w:rPr>
          <w:rFonts w:asciiTheme="minorBidi" w:hAnsiTheme="minorBidi"/>
          <w:sz w:val="24"/>
          <w:szCs w:val="24"/>
          <w:rtl/>
        </w:rPr>
        <w:lastRenderedPageBreak/>
        <w:t xml:space="preserve"> </w:t>
      </w:r>
      <w:r w:rsidR="008E34F6" w:rsidRPr="00E16410">
        <w:rPr>
          <w:rFonts w:asciiTheme="minorBidi" w:hAnsiTheme="minorBidi"/>
          <w:sz w:val="24"/>
          <w:szCs w:val="24"/>
          <w:rtl/>
        </w:rPr>
        <w:t xml:space="preserve">אבזור </w:t>
      </w:r>
      <w:r w:rsidRPr="00E16410">
        <w:rPr>
          <w:rFonts w:asciiTheme="minorBidi" w:hAnsiTheme="minorBidi"/>
          <w:sz w:val="24"/>
          <w:szCs w:val="24"/>
          <w:rtl/>
        </w:rPr>
        <w:t>חדרי גידול</w:t>
      </w:r>
      <w:r w:rsidR="00791D6D" w:rsidRPr="00E16410">
        <w:rPr>
          <w:rFonts w:asciiTheme="minorBidi" w:hAnsiTheme="minorBidi"/>
          <w:sz w:val="24"/>
          <w:szCs w:val="24"/>
          <w:rtl/>
        </w:rPr>
        <w:t xml:space="preserve"> </w:t>
      </w:r>
      <w:r w:rsidR="00CD68E1" w:rsidRPr="00E16410">
        <w:rPr>
          <w:rFonts w:asciiTheme="minorBidi" w:hAnsiTheme="minorBidi" w:hint="cs"/>
          <w:sz w:val="24"/>
          <w:szCs w:val="24"/>
          <w:rtl/>
        </w:rPr>
        <w:t>סטריליים</w:t>
      </w:r>
    </w:p>
    <w:p w:rsidR="00205EED" w:rsidRPr="00E16410" w:rsidRDefault="008E34F6" w:rsidP="009F0989">
      <w:pPr>
        <w:pStyle w:val="ListParagraph"/>
        <w:numPr>
          <w:ilvl w:val="0"/>
          <w:numId w:val="2"/>
        </w:numPr>
        <w:spacing w:line="360" w:lineRule="auto"/>
        <w:rPr>
          <w:rFonts w:asciiTheme="minorBidi" w:hAnsiTheme="minorBidi"/>
          <w:sz w:val="24"/>
          <w:szCs w:val="24"/>
        </w:rPr>
      </w:pPr>
      <w:r w:rsidRPr="00E16410">
        <w:rPr>
          <w:rFonts w:asciiTheme="minorBidi" w:hAnsiTheme="minorBidi"/>
          <w:sz w:val="24"/>
          <w:szCs w:val="24"/>
          <w:rtl/>
        </w:rPr>
        <w:t xml:space="preserve"> </w:t>
      </w:r>
      <w:r w:rsidR="00205EED" w:rsidRPr="00E16410">
        <w:rPr>
          <w:rFonts w:asciiTheme="minorBidi" w:hAnsiTheme="minorBidi"/>
          <w:sz w:val="24"/>
          <w:szCs w:val="24"/>
          <w:rtl/>
        </w:rPr>
        <w:t xml:space="preserve">ציוד קבוע </w:t>
      </w:r>
      <w:r w:rsidRPr="00E16410">
        <w:rPr>
          <w:rFonts w:asciiTheme="minorBidi" w:hAnsiTheme="minorBidi"/>
          <w:sz w:val="24"/>
          <w:szCs w:val="24"/>
          <w:rtl/>
        </w:rPr>
        <w:t xml:space="preserve"> במעבדות </w:t>
      </w:r>
      <w:r w:rsidR="00205EED" w:rsidRPr="00E16410">
        <w:rPr>
          <w:rFonts w:asciiTheme="minorBidi" w:hAnsiTheme="minorBidi"/>
          <w:sz w:val="24"/>
          <w:szCs w:val="24"/>
          <w:rtl/>
        </w:rPr>
        <w:t xml:space="preserve">החיוני לביצוע המחקרים. </w:t>
      </w:r>
    </w:p>
    <w:p w:rsidR="009F0989" w:rsidRPr="009F0989" w:rsidRDefault="009F0989" w:rsidP="009F0989">
      <w:pPr>
        <w:spacing w:line="360" w:lineRule="auto"/>
        <w:rPr>
          <w:rFonts w:asciiTheme="minorBidi" w:hAnsiTheme="minorBidi"/>
          <w:b/>
          <w:bCs/>
          <w:sz w:val="24"/>
          <w:szCs w:val="24"/>
          <w:u w:val="single"/>
        </w:rPr>
      </w:pPr>
      <w:r w:rsidRPr="009F0989">
        <w:rPr>
          <w:rFonts w:asciiTheme="minorBidi" w:hAnsiTheme="minorBidi" w:hint="cs"/>
          <w:b/>
          <w:bCs/>
          <w:sz w:val="24"/>
          <w:szCs w:val="24"/>
          <w:u w:val="single"/>
          <w:rtl/>
        </w:rPr>
        <w:t>תשתיות אנושיות:</w:t>
      </w:r>
    </w:p>
    <w:p w:rsidR="009F0989" w:rsidRPr="00624BC3" w:rsidRDefault="009F0989" w:rsidP="00624BC3">
      <w:pPr>
        <w:pStyle w:val="ListParagraph"/>
        <w:numPr>
          <w:ilvl w:val="0"/>
          <w:numId w:val="21"/>
        </w:numPr>
        <w:spacing w:line="360" w:lineRule="auto"/>
        <w:rPr>
          <w:rFonts w:asciiTheme="minorBidi" w:hAnsiTheme="minorBidi"/>
          <w:sz w:val="24"/>
          <w:szCs w:val="24"/>
          <w:highlight w:val="yellow"/>
        </w:rPr>
      </w:pPr>
      <w:r w:rsidRPr="00624BC3">
        <w:rPr>
          <w:rFonts w:asciiTheme="minorBidi" w:hAnsiTheme="minorBidi" w:hint="cs"/>
          <w:b/>
          <w:bCs/>
          <w:sz w:val="24"/>
          <w:szCs w:val="24"/>
          <w:highlight w:val="yellow"/>
          <w:u w:val="single"/>
          <w:rtl/>
        </w:rPr>
        <w:t>חוקרים בתחום העריכה הגנומית:</w:t>
      </w:r>
      <w:r w:rsidRPr="00624BC3">
        <w:rPr>
          <w:rFonts w:asciiTheme="minorBidi" w:hAnsiTheme="minorBidi" w:hint="cs"/>
          <w:sz w:val="24"/>
          <w:szCs w:val="24"/>
          <w:highlight w:val="yellow"/>
          <w:rtl/>
        </w:rPr>
        <w:t xml:space="preserve"> השתתפות בעלות שכר עד 70% מעלות השכר של העובד בהתאם להנחיות הממונה על השכר לעובדי מדינה</w:t>
      </w:r>
      <w:r w:rsidR="001A37DC" w:rsidRPr="00624BC3">
        <w:rPr>
          <w:rFonts w:asciiTheme="minorBidi" w:hAnsiTheme="minorBidi" w:hint="cs"/>
          <w:sz w:val="24"/>
          <w:szCs w:val="24"/>
          <w:highlight w:val="yellow"/>
          <w:rtl/>
        </w:rPr>
        <w:t xml:space="preserve"> </w:t>
      </w:r>
    </w:p>
    <w:p w:rsidR="00D537FC" w:rsidRPr="00624BC3" w:rsidRDefault="00D537FC" w:rsidP="00624BC3">
      <w:pPr>
        <w:pStyle w:val="ListParagraph"/>
        <w:numPr>
          <w:ilvl w:val="0"/>
          <w:numId w:val="21"/>
        </w:numPr>
        <w:spacing w:line="360" w:lineRule="auto"/>
        <w:rPr>
          <w:rFonts w:asciiTheme="minorBidi" w:hAnsiTheme="minorBidi"/>
          <w:sz w:val="24"/>
          <w:szCs w:val="24"/>
          <w:highlight w:val="yellow"/>
        </w:rPr>
      </w:pPr>
      <w:r w:rsidRPr="00624BC3">
        <w:rPr>
          <w:rFonts w:asciiTheme="minorBidi" w:hAnsiTheme="minorBidi" w:hint="cs"/>
          <w:sz w:val="24"/>
          <w:szCs w:val="24"/>
          <w:highlight w:val="yellow"/>
          <w:rtl/>
        </w:rPr>
        <w:t xml:space="preserve">על המוסד לקבל את אישור המדען הראשי למהלך ולצרף את קורות החיים של המועמד </w:t>
      </w:r>
      <w:r w:rsidR="00F63034" w:rsidRPr="00624BC3">
        <w:rPr>
          <w:rFonts w:asciiTheme="minorBidi" w:hAnsiTheme="minorBidi" w:hint="cs"/>
          <w:sz w:val="24"/>
          <w:szCs w:val="24"/>
          <w:highlight w:val="yellow"/>
          <w:rtl/>
        </w:rPr>
        <w:t>המוגש</w:t>
      </w:r>
      <w:r w:rsidRPr="00624BC3">
        <w:rPr>
          <w:rFonts w:asciiTheme="minorBidi" w:hAnsiTheme="minorBidi" w:hint="cs"/>
          <w:sz w:val="24"/>
          <w:szCs w:val="24"/>
          <w:highlight w:val="yellow"/>
          <w:rtl/>
        </w:rPr>
        <w:t>. לא תאושר הוצאה, גם אם הופיעה בתוכנית המחקר בסעיף זה, שלא קבלה את אישור המדען לפני הביצוע פיזית.</w:t>
      </w:r>
    </w:p>
    <w:p w:rsidR="00624BC3" w:rsidRPr="00624BC3" w:rsidRDefault="00D868BB" w:rsidP="001A37DC">
      <w:pPr>
        <w:pStyle w:val="ListParagraph"/>
        <w:numPr>
          <w:ilvl w:val="0"/>
          <w:numId w:val="21"/>
        </w:numPr>
        <w:spacing w:line="360" w:lineRule="auto"/>
        <w:rPr>
          <w:rFonts w:asciiTheme="minorBidi" w:hAnsiTheme="minorBidi"/>
          <w:sz w:val="24"/>
          <w:szCs w:val="24"/>
          <w:highlight w:val="yellow"/>
        </w:rPr>
      </w:pPr>
      <w:r w:rsidRPr="00624BC3">
        <w:rPr>
          <w:rFonts w:asciiTheme="minorBidi" w:hAnsiTheme="minorBidi" w:hint="cs"/>
          <w:sz w:val="24"/>
          <w:szCs w:val="24"/>
          <w:highlight w:val="yellow"/>
          <w:rtl/>
        </w:rPr>
        <w:t xml:space="preserve">למען הסר ספק, אין לראות בסעיף זה התחייבות לממן את משכורתם מעבר לתום </w:t>
      </w:r>
      <w:r w:rsidR="00F84817" w:rsidRPr="00624BC3">
        <w:rPr>
          <w:rFonts w:asciiTheme="minorBidi" w:hAnsiTheme="minorBidi" w:hint="cs"/>
          <w:sz w:val="24"/>
          <w:szCs w:val="24"/>
          <w:highlight w:val="yellow"/>
          <w:rtl/>
        </w:rPr>
        <w:t xml:space="preserve">תקופת </w:t>
      </w:r>
      <w:r w:rsidRPr="00624BC3">
        <w:rPr>
          <w:rFonts w:asciiTheme="minorBidi" w:hAnsiTheme="minorBidi" w:hint="cs"/>
          <w:sz w:val="24"/>
          <w:szCs w:val="24"/>
          <w:highlight w:val="yellow"/>
          <w:rtl/>
        </w:rPr>
        <w:t>המחקר (מכול סיבה שהיא).</w:t>
      </w:r>
    </w:p>
    <w:p w:rsidR="009F0989" w:rsidRPr="00624BC3" w:rsidRDefault="009F0989" w:rsidP="00624BC3">
      <w:pPr>
        <w:pStyle w:val="ListParagraph"/>
        <w:numPr>
          <w:ilvl w:val="0"/>
          <w:numId w:val="21"/>
        </w:numPr>
        <w:spacing w:line="360" w:lineRule="auto"/>
        <w:rPr>
          <w:rFonts w:asciiTheme="minorBidi" w:hAnsiTheme="minorBidi"/>
          <w:sz w:val="24"/>
          <w:szCs w:val="24"/>
        </w:rPr>
      </w:pPr>
      <w:r w:rsidRPr="00624BC3">
        <w:rPr>
          <w:rFonts w:asciiTheme="minorBidi" w:hAnsiTheme="minorBidi" w:hint="cs"/>
          <w:b/>
          <w:bCs/>
          <w:sz w:val="24"/>
          <w:szCs w:val="24"/>
          <w:u w:val="single"/>
          <w:rtl/>
        </w:rPr>
        <w:t>עובדי מעבדה זמניים לביצוע המחקרים</w:t>
      </w:r>
      <w:r w:rsidRPr="00624BC3">
        <w:rPr>
          <w:rFonts w:asciiTheme="minorBidi" w:hAnsiTheme="minorBidi" w:hint="cs"/>
          <w:sz w:val="24"/>
          <w:szCs w:val="24"/>
          <w:rtl/>
        </w:rPr>
        <w:t xml:space="preserve">: טכנאים, עובדי שדה, מהנדסי מחקר, עובדים זמניים, </w:t>
      </w:r>
      <w:r w:rsidRPr="00624BC3">
        <w:rPr>
          <w:rFonts w:asciiTheme="minorBidi" w:hAnsiTheme="minorBidi" w:cs="Arial" w:hint="cs"/>
          <w:sz w:val="24"/>
          <w:szCs w:val="24"/>
          <w:rtl/>
        </w:rPr>
        <w:t>הכול</w:t>
      </w:r>
      <w:r w:rsidRPr="00624BC3">
        <w:rPr>
          <w:rFonts w:asciiTheme="minorBidi" w:hAnsiTheme="minorBidi" w:cs="Arial"/>
          <w:sz w:val="24"/>
          <w:szCs w:val="24"/>
          <w:rtl/>
        </w:rPr>
        <w:t xml:space="preserve"> </w:t>
      </w:r>
      <w:r w:rsidRPr="00624BC3">
        <w:rPr>
          <w:rFonts w:asciiTheme="minorBidi" w:hAnsiTheme="minorBidi" w:cs="Arial" w:hint="cs"/>
          <w:sz w:val="24"/>
          <w:szCs w:val="24"/>
          <w:rtl/>
        </w:rPr>
        <w:t>בהתאם</w:t>
      </w:r>
      <w:r w:rsidRPr="00624BC3">
        <w:rPr>
          <w:rFonts w:asciiTheme="minorBidi" w:hAnsiTheme="minorBidi" w:cs="Arial"/>
          <w:sz w:val="24"/>
          <w:szCs w:val="24"/>
          <w:rtl/>
        </w:rPr>
        <w:t xml:space="preserve"> </w:t>
      </w:r>
      <w:r w:rsidRPr="00624BC3">
        <w:rPr>
          <w:rFonts w:asciiTheme="minorBidi" w:hAnsiTheme="minorBidi" w:cs="Arial" w:hint="cs"/>
          <w:sz w:val="24"/>
          <w:szCs w:val="24"/>
          <w:rtl/>
        </w:rPr>
        <w:t>להנחיות</w:t>
      </w:r>
      <w:r w:rsidRPr="00624BC3">
        <w:rPr>
          <w:rFonts w:asciiTheme="minorBidi" w:hAnsiTheme="minorBidi" w:cs="Arial"/>
          <w:sz w:val="24"/>
          <w:szCs w:val="24"/>
          <w:rtl/>
        </w:rPr>
        <w:t xml:space="preserve"> </w:t>
      </w:r>
      <w:r w:rsidRPr="00624BC3">
        <w:rPr>
          <w:rFonts w:asciiTheme="minorBidi" w:hAnsiTheme="minorBidi" w:cs="Arial" w:hint="cs"/>
          <w:sz w:val="24"/>
          <w:szCs w:val="24"/>
          <w:rtl/>
        </w:rPr>
        <w:t>של</w:t>
      </w:r>
      <w:r w:rsidRPr="00624BC3">
        <w:rPr>
          <w:rFonts w:asciiTheme="minorBidi" w:hAnsiTheme="minorBidi" w:cs="Arial"/>
          <w:sz w:val="24"/>
          <w:szCs w:val="24"/>
          <w:rtl/>
        </w:rPr>
        <w:t xml:space="preserve"> </w:t>
      </w:r>
      <w:r w:rsidRPr="00624BC3">
        <w:rPr>
          <w:rFonts w:asciiTheme="minorBidi" w:hAnsiTheme="minorBidi" w:cs="Arial" w:hint="cs"/>
          <w:sz w:val="24"/>
          <w:szCs w:val="24"/>
          <w:rtl/>
        </w:rPr>
        <w:t>הקול</w:t>
      </w:r>
      <w:r w:rsidRPr="00624BC3">
        <w:rPr>
          <w:rFonts w:asciiTheme="minorBidi" w:hAnsiTheme="minorBidi" w:cs="Arial"/>
          <w:sz w:val="24"/>
          <w:szCs w:val="24"/>
          <w:rtl/>
        </w:rPr>
        <w:t xml:space="preserve"> </w:t>
      </w:r>
      <w:r w:rsidRPr="00624BC3">
        <w:rPr>
          <w:rFonts w:asciiTheme="minorBidi" w:hAnsiTheme="minorBidi" w:cs="Arial" w:hint="cs"/>
          <w:sz w:val="24"/>
          <w:szCs w:val="24"/>
          <w:rtl/>
        </w:rPr>
        <w:t>הקורא</w:t>
      </w:r>
      <w:r w:rsidRPr="00624BC3">
        <w:rPr>
          <w:rFonts w:asciiTheme="minorBidi" w:hAnsiTheme="minorBidi" w:cs="Arial"/>
          <w:sz w:val="24"/>
          <w:szCs w:val="24"/>
          <w:rtl/>
        </w:rPr>
        <w:t xml:space="preserve"> </w:t>
      </w:r>
      <w:r w:rsidRPr="00624BC3">
        <w:rPr>
          <w:rFonts w:asciiTheme="minorBidi" w:hAnsiTheme="minorBidi" w:cs="Arial" w:hint="cs"/>
          <w:sz w:val="24"/>
          <w:szCs w:val="24"/>
          <w:rtl/>
        </w:rPr>
        <w:t>בקרן</w:t>
      </w:r>
      <w:r w:rsidRPr="00624BC3">
        <w:rPr>
          <w:rFonts w:asciiTheme="minorBidi" w:hAnsiTheme="minorBidi" w:cs="Arial"/>
          <w:sz w:val="24"/>
          <w:szCs w:val="24"/>
          <w:rtl/>
        </w:rPr>
        <w:t xml:space="preserve"> </w:t>
      </w:r>
      <w:r w:rsidRPr="00624BC3">
        <w:rPr>
          <w:rFonts w:asciiTheme="minorBidi" w:hAnsiTheme="minorBidi" w:cs="Arial" w:hint="cs"/>
          <w:sz w:val="24"/>
          <w:szCs w:val="24"/>
          <w:rtl/>
        </w:rPr>
        <w:t>המרכזית</w:t>
      </w:r>
      <w:r w:rsidRPr="00624BC3">
        <w:rPr>
          <w:rFonts w:asciiTheme="minorBidi" w:hAnsiTheme="minorBidi" w:cs="Arial"/>
          <w:sz w:val="24"/>
          <w:szCs w:val="24"/>
          <w:rtl/>
        </w:rPr>
        <w:t xml:space="preserve"> </w:t>
      </w:r>
      <w:r w:rsidRPr="00624BC3">
        <w:rPr>
          <w:rFonts w:asciiTheme="minorBidi" w:hAnsiTheme="minorBidi" w:cs="Arial" w:hint="cs"/>
          <w:sz w:val="24"/>
          <w:szCs w:val="24"/>
          <w:rtl/>
        </w:rPr>
        <w:t>לשנת</w:t>
      </w:r>
      <w:r w:rsidRPr="00624BC3">
        <w:rPr>
          <w:rFonts w:asciiTheme="minorBidi" w:hAnsiTheme="minorBidi" w:cs="Arial"/>
          <w:sz w:val="24"/>
          <w:szCs w:val="24"/>
          <w:rtl/>
        </w:rPr>
        <w:t xml:space="preserve"> 2019.</w:t>
      </w:r>
    </w:p>
    <w:p w:rsidR="00D537FC" w:rsidRDefault="00BF2896" w:rsidP="00D537FC">
      <w:pPr>
        <w:spacing w:line="360" w:lineRule="auto"/>
        <w:rPr>
          <w:rFonts w:asciiTheme="minorBidi" w:hAnsiTheme="minorBidi"/>
          <w:b/>
          <w:bCs/>
          <w:sz w:val="24"/>
          <w:szCs w:val="24"/>
          <w:u w:val="single"/>
          <w:rtl/>
        </w:rPr>
      </w:pPr>
      <w:r w:rsidRPr="00AD56B3">
        <w:rPr>
          <w:rFonts w:asciiTheme="minorBidi" w:hAnsiTheme="minorBidi" w:hint="cs"/>
          <w:b/>
          <w:bCs/>
          <w:sz w:val="24"/>
          <w:szCs w:val="24"/>
          <w:u w:val="single"/>
          <w:rtl/>
        </w:rPr>
        <w:t>הוצאות שוטפות</w:t>
      </w:r>
      <w:r w:rsidRPr="00AD56B3">
        <w:rPr>
          <w:rFonts w:asciiTheme="minorBidi" w:hAnsiTheme="minorBidi"/>
          <w:b/>
          <w:bCs/>
          <w:sz w:val="24"/>
          <w:szCs w:val="24"/>
          <w:u w:val="single"/>
          <w:rtl/>
        </w:rPr>
        <w:t xml:space="preserve"> </w:t>
      </w:r>
      <w:r w:rsidRPr="00AD56B3">
        <w:rPr>
          <w:rFonts w:asciiTheme="minorBidi" w:hAnsiTheme="minorBidi" w:hint="cs"/>
          <w:b/>
          <w:bCs/>
          <w:sz w:val="24"/>
          <w:szCs w:val="24"/>
          <w:u w:val="single"/>
          <w:rtl/>
        </w:rPr>
        <w:t>ל</w:t>
      </w:r>
      <w:r w:rsidR="00D537FC">
        <w:rPr>
          <w:rFonts w:asciiTheme="minorBidi" w:hAnsiTheme="minorBidi"/>
          <w:b/>
          <w:bCs/>
          <w:sz w:val="24"/>
          <w:szCs w:val="24"/>
          <w:u w:val="single"/>
          <w:rtl/>
        </w:rPr>
        <w:t>ביצוע המחקרים</w:t>
      </w:r>
    </w:p>
    <w:p w:rsidR="00D537FC" w:rsidRPr="009F0989" w:rsidRDefault="00D537FC" w:rsidP="00D537FC">
      <w:pPr>
        <w:pStyle w:val="ListParagraph"/>
        <w:numPr>
          <w:ilvl w:val="0"/>
          <w:numId w:val="2"/>
        </w:numPr>
        <w:spacing w:line="360" w:lineRule="auto"/>
        <w:rPr>
          <w:rFonts w:asciiTheme="minorBidi" w:hAnsiTheme="minorBidi"/>
          <w:sz w:val="24"/>
          <w:szCs w:val="24"/>
          <w:rtl/>
        </w:rPr>
      </w:pPr>
      <w:r w:rsidRPr="009F0989">
        <w:rPr>
          <w:rFonts w:asciiTheme="minorBidi" w:hAnsiTheme="minorBidi"/>
          <w:sz w:val="24"/>
          <w:szCs w:val="24"/>
          <w:rtl/>
        </w:rPr>
        <w:t xml:space="preserve">הוצאות המחקר השוטפות, ציוד מתכלה </w:t>
      </w:r>
      <w:r>
        <w:rPr>
          <w:rFonts w:asciiTheme="minorBidi" w:hAnsiTheme="minorBidi" w:hint="cs"/>
          <w:sz w:val="24"/>
          <w:szCs w:val="24"/>
          <w:rtl/>
        </w:rPr>
        <w:t>כמקובל בקרן המדען.</w:t>
      </w:r>
      <w:r w:rsidRPr="009F0989">
        <w:rPr>
          <w:rFonts w:asciiTheme="minorBidi" w:hAnsiTheme="minorBidi"/>
          <w:sz w:val="24"/>
          <w:szCs w:val="24"/>
          <w:rtl/>
        </w:rPr>
        <w:t xml:space="preserve"> </w:t>
      </w:r>
    </w:p>
    <w:p w:rsidR="00D868BB" w:rsidRPr="00624BC3" w:rsidRDefault="00205EED" w:rsidP="00624BC3">
      <w:pPr>
        <w:pStyle w:val="ListParagraph"/>
        <w:numPr>
          <w:ilvl w:val="0"/>
          <w:numId w:val="2"/>
        </w:numPr>
        <w:spacing w:line="360" w:lineRule="auto"/>
        <w:rPr>
          <w:rFonts w:asciiTheme="minorBidi" w:hAnsiTheme="minorBidi"/>
          <w:sz w:val="24"/>
          <w:szCs w:val="24"/>
          <w:highlight w:val="yellow"/>
        </w:rPr>
      </w:pPr>
      <w:r w:rsidRPr="00624BC3">
        <w:rPr>
          <w:rFonts w:asciiTheme="minorBidi" w:hAnsiTheme="minorBidi"/>
          <w:sz w:val="24"/>
          <w:szCs w:val="24"/>
          <w:highlight w:val="yellow"/>
          <w:rtl/>
        </w:rPr>
        <w:t xml:space="preserve">תשלום עבור הוצאות הבאת מומחים/חוקרים/סטודנטים </w:t>
      </w:r>
      <w:r w:rsidR="00697ECE" w:rsidRPr="00624BC3">
        <w:rPr>
          <w:rFonts w:asciiTheme="minorBidi" w:hAnsiTheme="minorBidi"/>
          <w:sz w:val="24"/>
          <w:szCs w:val="24"/>
          <w:highlight w:val="yellow"/>
          <w:rtl/>
        </w:rPr>
        <w:t>מחו"ל לישראל</w:t>
      </w:r>
      <w:r w:rsidR="00D537FC" w:rsidRPr="00624BC3">
        <w:rPr>
          <w:rFonts w:asciiTheme="minorBidi" w:hAnsiTheme="minorBidi" w:hint="cs"/>
          <w:sz w:val="24"/>
          <w:szCs w:val="24"/>
          <w:highlight w:val="yellow"/>
          <w:rtl/>
        </w:rPr>
        <w:t xml:space="preserve">. תאושר שהות של עד 30 יום, יאושר כיסוי של הטסה, לינה וכלכלה </w:t>
      </w:r>
      <w:r w:rsidR="00D868BB" w:rsidRPr="00624BC3">
        <w:rPr>
          <w:rFonts w:asciiTheme="minorBidi" w:hAnsiTheme="minorBidi" w:hint="cs"/>
          <w:sz w:val="24"/>
          <w:szCs w:val="24"/>
          <w:highlight w:val="yellow"/>
          <w:u w:val="single"/>
          <w:rtl/>
        </w:rPr>
        <w:t xml:space="preserve"> הכול בהתאם להנחיות החשב הכללי בנסיעות בתפקיד וגובה</w:t>
      </w:r>
      <w:r w:rsidR="00D868BB" w:rsidRPr="00624BC3">
        <w:rPr>
          <w:rFonts w:asciiTheme="minorBidi" w:hAnsiTheme="minorBidi" w:hint="cs"/>
          <w:sz w:val="24"/>
          <w:szCs w:val="24"/>
          <w:highlight w:val="yellow"/>
          <w:rtl/>
        </w:rPr>
        <w:t xml:space="preserve"> המימון המקובל בהנחיותיהם. </w:t>
      </w:r>
    </w:p>
    <w:p w:rsidR="00D868BB" w:rsidRPr="00624BC3" w:rsidRDefault="00D868BB" w:rsidP="00D868BB">
      <w:pPr>
        <w:pStyle w:val="ListParagraph"/>
        <w:numPr>
          <w:ilvl w:val="0"/>
          <w:numId w:val="2"/>
        </w:numPr>
        <w:spacing w:line="360" w:lineRule="auto"/>
        <w:rPr>
          <w:rFonts w:asciiTheme="minorBidi" w:hAnsiTheme="minorBidi"/>
          <w:sz w:val="24"/>
          <w:szCs w:val="24"/>
          <w:highlight w:val="yellow"/>
        </w:rPr>
      </w:pPr>
      <w:r w:rsidRPr="00624BC3">
        <w:rPr>
          <w:rFonts w:asciiTheme="minorBidi" w:hAnsiTheme="minorBidi" w:hint="cs"/>
          <w:sz w:val="24"/>
          <w:szCs w:val="24"/>
          <w:highlight w:val="yellow"/>
          <w:rtl/>
        </w:rPr>
        <w:t>תשלום עבור</w:t>
      </w:r>
      <w:r w:rsidR="00205EED" w:rsidRPr="00624BC3">
        <w:rPr>
          <w:rFonts w:asciiTheme="minorBidi" w:hAnsiTheme="minorBidi"/>
          <w:sz w:val="24"/>
          <w:szCs w:val="24"/>
          <w:highlight w:val="yellow"/>
          <w:rtl/>
        </w:rPr>
        <w:t xml:space="preserve"> </w:t>
      </w:r>
      <w:r w:rsidRPr="00624BC3">
        <w:rPr>
          <w:rFonts w:asciiTheme="minorBidi" w:hAnsiTheme="minorBidi" w:hint="cs"/>
          <w:sz w:val="24"/>
          <w:szCs w:val="24"/>
          <w:highlight w:val="yellow"/>
          <w:rtl/>
        </w:rPr>
        <w:t xml:space="preserve">הוצאות </w:t>
      </w:r>
      <w:r w:rsidR="00205EED" w:rsidRPr="00624BC3">
        <w:rPr>
          <w:rFonts w:asciiTheme="minorBidi" w:hAnsiTheme="minorBidi"/>
          <w:sz w:val="24"/>
          <w:szCs w:val="24"/>
          <w:highlight w:val="yellow"/>
          <w:rtl/>
        </w:rPr>
        <w:t xml:space="preserve">נסיעה </w:t>
      </w:r>
      <w:r w:rsidRPr="00624BC3">
        <w:rPr>
          <w:rFonts w:asciiTheme="minorBidi" w:hAnsiTheme="minorBidi" w:hint="cs"/>
          <w:sz w:val="24"/>
          <w:szCs w:val="24"/>
          <w:highlight w:val="yellow"/>
          <w:rtl/>
        </w:rPr>
        <w:t>חוקרים/סטודנטים/טכנאים</w:t>
      </w:r>
      <w:r w:rsidR="00205EED" w:rsidRPr="00624BC3">
        <w:rPr>
          <w:rFonts w:asciiTheme="minorBidi" w:hAnsiTheme="minorBidi"/>
          <w:sz w:val="24"/>
          <w:szCs w:val="24"/>
          <w:highlight w:val="yellow"/>
          <w:rtl/>
        </w:rPr>
        <w:t xml:space="preserve"> הישראליים למעבדות/מרכזי מחקר/ חברות </w:t>
      </w:r>
      <w:r w:rsidR="00697ECE" w:rsidRPr="00624BC3">
        <w:rPr>
          <w:rFonts w:asciiTheme="minorBidi" w:hAnsiTheme="minorBidi"/>
          <w:sz w:val="24"/>
          <w:szCs w:val="24"/>
          <w:highlight w:val="yellow"/>
          <w:rtl/>
        </w:rPr>
        <w:t xml:space="preserve">בחו"ל </w:t>
      </w:r>
      <w:r w:rsidR="00205EED" w:rsidRPr="00624BC3">
        <w:rPr>
          <w:rFonts w:asciiTheme="minorBidi" w:hAnsiTheme="minorBidi"/>
          <w:sz w:val="24"/>
          <w:szCs w:val="24"/>
          <w:highlight w:val="yellow"/>
          <w:rtl/>
        </w:rPr>
        <w:t xml:space="preserve">להן יש את הידע שאותו רוצים לבסס בארץ. </w:t>
      </w:r>
      <w:r w:rsidRPr="00624BC3">
        <w:rPr>
          <w:rFonts w:asciiTheme="minorBidi" w:hAnsiTheme="minorBidi" w:hint="cs"/>
          <w:sz w:val="24"/>
          <w:szCs w:val="24"/>
          <w:highlight w:val="yellow"/>
          <w:rtl/>
        </w:rPr>
        <w:t xml:space="preserve">המחקר יכסה הוצאות בגין כרטיסי טיסה, הלנה ומזון </w:t>
      </w:r>
      <w:r w:rsidR="00D537FC" w:rsidRPr="00624BC3">
        <w:rPr>
          <w:rFonts w:asciiTheme="minorBidi" w:hAnsiTheme="minorBidi" w:hint="cs"/>
          <w:sz w:val="24"/>
          <w:szCs w:val="24"/>
          <w:highlight w:val="yellow"/>
          <w:rtl/>
        </w:rPr>
        <w:t xml:space="preserve">לתקופה של עד 30 יום בגובה של עד 150% תוספת להוראות </w:t>
      </w:r>
      <w:proofErr w:type="spellStart"/>
      <w:r w:rsidR="00D537FC" w:rsidRPr="00624BC3">
        <w:rPr>
          <w:rFonts w:asciiTheme="minorBidi" w:hAnsiTheme="minorBidi" w:hint="cs"/>
          <w:sz w:val="24"/>
          <w:szCs w:val="24"/>
          <w:highlight w:val="yellow"/>
          <w:rtl/>
        </w:rPr>
        <w:t>התכ"מ</w:t>
      </w:r>
      <w:proofErr w:type="spellEnd"/>
      <w:r w:rsidR="00D537FC" w:rsidRPr="00624BC3">
        <w:rPr>
          <w:rFonts w:asciiTheme="minorBidi" w:hAnsiTheme="minorBidi" w:hint="cs"/>
          <w:sz w:val="24"/>
          <w:szCs w:val="24"/>
          <w:highlight w:val="yellow"/>
          <w:rtl/>
        </w:rPr>
        <w:t xml:space="preserve"> ו</w:t>
      </w:r>
      <w:r w:rsidRPr="00624BC3">
        <w:rPr>
          <w:rFonts w:asciiTheme="minorBidi" w:hAnsiTheme="minorBidi" w:hint="cs"/>
          <w:sz w:val="24"/>
          <w:szCs w:val="24"/>
          <w:highlight w:val="yellow"/>
          <w:rtl/>
        </w:rPr>
        <w:t xml:space="preserve">הכול בהתאם להנחיות החשב הכללי בנסיעות בתפקיד וגובה המימון המקובל בהנחיותיהם. </w:t>
      </w:r>
    </w:p>
    <w:p w:rsidR="00D868BB" w:rsidRPr="00624BC3" w:rsidRDefault="00D537FC" w:rsidP="0022580D">
      <w:pPr>
        <w:pStyle w:val="ListParagraph"/>
        <w:numPr>
          <w:ilvl w:val="0"/>
          <w:numId w:val="19"/>
        </w:numPr>
        <w:spacing w:line="360" w:lineRule="auto"/>
        <w:ind w:left="651"/>
        <w:rPr>
          <w:rFonts w:asciiTheme="minorBidi" w:hAnsiTheme="minorBidi"/>
          <w:sz w:val="24"/>
          <w:szCs w:val="24"/>
          <w:highlight w:val="yellow"/>
        </w:rPr>
      </w:pPr>
      <w:r w:rsidRPr="00624BC3">
        <w:rPr>
          <w:rFonts w:asciiTheme="minorBidi" w:hAnsiTheme="minorBidi" w:hint="cs"/>
          <w:sz w:val="24"/>
          <w:szCs w:val="24"/>
          <w:highlight w:val="yellow"/>
          <w:rtl/>
        </w:rPr>
        <w:t>יש לאשר מראש בבקשה למשרד המדען ולפני הביצוע את</w:t>
      </w:r>
      <w:r w:rsidR="009E7E3F" w:rsidRPr="00624BC3">
        <w:rPr>
          <w:rFonts w:asciiTheme="minorBidi" w:hAnsiTheme="minorBidi" w:hint="cs"/>
          <w:sz w:val="24"/>
          <w:szCs w:val="24"/>
          <w:highlight w:val="yellow"/>
          <w:rtl/>
        </w:rPr>
        <w:t xml:space="preserve"> </w:t>
      </w:r>
      <w:r w:rsidR="00C55AE3" w:rsidRPr="00624BC3">
        <w:rPr>
          <w:rFonts w:asciiTheme="minorBidi" w:hAnsiTheme="minorBidi"/>
          <w:sz w:val="24"/>
          <w:szCs w:val="24"/>
          <w:highlight w:val="yellow"/>
          <w:rtl/>
        </w:rPr>
        <w:t>הוצאות הנסיעה</w:t>
      </w:r>
      <w:r w:rsidRPr="00624BC3">
        <w:rPr>
          <w:rFonts w:asciiTheme="minorBidi" w:hAnsiTheme="minorBidi" w:hint="cs"/>
          <w:sz w:val="24"/>
          <w:szCs w:val="24"/>
          <w:highlight w:val="yellow"/>
          <w:rtl/>
        </w:rPr>
        <w:t>. יש חובה לצרף</w:t>
      </w:r>
      <w:r w:rsidR="00C55AE3" w:rsidRPr="00624BC3">
        <w:rPr>
          <w:rFonts w:asciiTheme="minorBidi" w:hAnsiTheme="minorBidi"/>
          <w:sz w:val="24"/>
          <w:szCs w:val="24"/>
          <w:highlight w:val="yellow"/>
          <w:rtl/>
        </w:rPr>
        <w:t xml:space="preserve"> מכתב מהמוסד הרלוונטי </w:t>
      </w:r>
      <w:r w:rsidR="006B68EA" w:rsidRPr="00624BC3">
        <w:rPr>
          <w:rFonts w:asciiTheme="minorBidi" w:hAnsiTheme="minorBidi"/>
          <w:sz w:val="24"/>
          <w:szCs w:val="24"/>
          <w:highlight w:val="yellow"/>
          <w:rtl/>
        </w:rPr>
        <w:t xml:space="preserve">בחו"ל </w:t>
      </w:r>
      <w:r w:rsidRPr="00624BC3">
        <w:rPr>
          <w:rFonts w:asciiTheme="minorBidi" w:hAnsiTheme="minorBidi" w:hint="cs"/>
          <w:sz w:val="24"/>
          <w:szCs w:val="24"/>
          <w:highlight w:val="yellow"/>
          <w:rtl/>
        </w:rPr>
        <w:t xml:space="preserve">(כולל קורות חיים מפורטים של הנוסע)  המעיד </w:t>
      </w:r>
      <w:r w:rsidR="00C55AE3" w:rsidRPr="00624BC3">
        <w:rPr>
          <w:rFonts w:asciiTheme="minorBidi" w:hAnsiTheme="minorBidi"/>
          <w:sz w:val="24"/>
          <w:szCs w:val="24"/>
          <w:highlight w:val="yellow"/>
          <w:rtl/>
        </w:rPr>
        <w:t>על הסכמתו לשלוח לארץ מועמד מתאים או לחילופין לקלוט בתשתיותיו מו</w:t>
      </w:r>
      <w:r w:rsidRPr="00624BC3">
        <w:rPr>
          <w:rFonts w:asciiTheme="minorBidi" w:hAnsiTheme="minorBidi"/>
          <w:sz w:val="24"/>
          <w:szCs w:val="24"/>
          <w:highlight w:val="yellow"/>
          <w:rtl/>
        </w:rPr>
        <w:t>עמד ישראלי לתקופת השתלמות קצרה.</w:t>
      </w:r>
      <w:r w:rsidRPr="00624BC3">
        <w:rPr>
          <w:rFonts w:asciiTheme="minorBidi" w:hAnsiTheme="minorBidi" w:hint="cs"/>
          <w:sz w:val="24"/>
          <w:szCs w:val="24"/>
          <w:highlight w:val="yellow"/>
          <w:rtl/>
        </w:rPr>
        <w:t xml:space="preserve"> </w:t>
      </w:r>
      <w:r w:rsidR="00AC5EF0" w:rsidRPr="00624BC3">
        <w:rPr>
          <w:rFonts w:asciiTheme="minorBidi" w:hAnsiTheme="minorBidi" w:hint="cs"/>
          <w:sz w:val="24"/>
          <w:szCs w:val="24"/>
          <w:highlight w:val="yellow"/>
          <w:rtl/>
        </w:rPr>
        <w:t>לא תאושר הוצאה, גם אם הופיעה בתוכנית המחקר בסעיף זה, שלא קבלה את אישור המדען לפני הביצוע פיזית.</w:t>
      </w:r>
    </w:p>
    <w:p w:rsidR="009E7E3F" w:rsidRPr="009E7E3F" w:rsidRDefault="009E7E3F" w:rsidP="009E7E3F">
      <w:pPr>
        <w:pStyle w:val="ListParagraph"/>
        <w:spacing w:line="360" w:lineRule="auto"/>
        <w:rPr>
          <w:rFonts w:asciiTheme="minorBidi" w:hAnsiTheme="minorBidi"/>
          <w:sz w:val="24"/>
          <w:szCs w:val="24"/>
        </w:rPr>
      </w:pPr>
    </w:p>
    <w:p w:rsidR="00BF2896" w:rsidRDefault="00BF2896" w:rsidP="00BF2896">
      <w:pPr>
        <w:spacing w:line="360" w:lineRule="auto"/>
        <w:rPr>
          <w:rFonts w:asciiTheme="minorBidi" w:hAnsiTheme="minorBidi"/>
          <w:sz w:val="24"/>
          <w:szCs w:val="24"/>
          <w:rtl/>
        </w:rPr>
      </w:pPr>
    </w:p>
    <w:p w:rsidR="00624BC3" w:rsidRPr="00BF2896" w:rsidRDefault="00624BC3" w:rsidP="00BF2896">
      <w:pPr>
        <w:spacing w:line="360" w:lineRule="auto"/>
        <w:rPr>
          <w:rFonts w:asciiTheme="minorBidi" w:hAnsiTheme="minorBidi"/>
          <w:sz w:val="24"/>
          <w:szCs w:val="24"/>
        </w:rPr>
      </w:pPr>
    </w:p>
    <w:p w:rsidR="00624BC3" w:rsidRDefault="00AD56B3" w:rsidP="00624BC3">
      <w:pPr>
        <w:spacing w:line="360" w:lineRule="auto"/>
        <w:ind w:left="785"/>
        <w:rPr>
          <w:rFonts w:asciiTheme="minorBidi" w:hAnsiTheme="minorBidi"/>
          <w:sz w:val="24"/>
          <w:szCs w:val="24"/>
          <w:rtl/>
        </w:rPr>
      </w:pPr>
      <w:r w:rsidRPr="00AD56B3">
        <w:rPr>
          <w:rFonts w:asciiTheme="minorBidi" w:hAnsiTheme="minorBidi" w:hint="cs"/>
          <w:b/>
          <w:bCs/>
          <w:sz w:val="24"/>
          <w:szCs w:val="24"/>
          <w:u w:val="single"/>
          <w:rtl/>
        </w:rPr>
        <w:lastRenderedPageBreak/>
        <w:t xml:space="preserve">3. </w:t>
      </w:r>
      <w:r w:rsidR="00BF2896" w:rsidRPr="00AD56B3">
        <w:rPr>
          <w:rFonts w:asciiTheme="minorBidi" w:hAnsiTheme="minorBidi" w:hint="cs"/>
          <w:b/>
          <w:bCs/>
          <w:sz w:val="24"/>
          <w:szCs w:val="24"/>
          <w:u w:val="single"/>
          <w:rtl/>
        </w:rPr>
        <w:t>מימון משלים</w:t>
      </w:r>
      <w:r w:rsidR="004E4FEA">
        <w:rPr>
          <w:rFonts w:asciiTheme="minorBidi" w:hAnsiTheme="minorBidi" w:hint="cs"/>
          <w:b/>
          <w:bCs/>
          <w:sz w:val="24"/>
          <w:szCs w:val="24"/>
          <w:u w:val="single"/>
          <w:rtl/>
        </w:rPr>
        <w:t xml:space="preserve"> </w:t>
      </w:r>
    </w:p>
    <w:p w:rsidR="00940E91" w:rsidRDefault="00AD56B3" w:rsidP="00624BC3">
      <w:pPr>
        <w:spacing w:line="360" w:lineRule="auto"/>
        <w:ind w:left="785"/>
        <w:rPr>
          <w:rFonts w:asciiTheme="minorBidi" w:hAnsiTheme="minorBidi"/>
          <w:sz w:val="24"/>
          <w:szCs w:val="24"/>
        </w:rPr>
      </w:pPr>
      <w:r>
        <w:rPr>
          <w:rFonts w:asciiTheme="minorBidi" w:hAnsiTheme="minorBidi" w:hint="cs"/>
          <w:sz w:val="24"/>
          <w:szCs w:val="24"/>
          <w:rtl/>
        </w:rPr>
        <w:t>משרד החקלאות</w:t>
      </w:r>
      <w:r w:rsidR="00624BC3">
        <w:rPr>
          <w:rFonts w:asciiTheme="minorBidi" w:hAnsiTheme="minorBidi" w:hint="cs"/>
          <w:sz w:val="24"/>
          <w:szCs w:val="24"/>
          <w:rtl/>
        </w:rPr>
        <w:t>,</w:t>
      </w:r>
      <w:r>
        <w:rPr>
          <w:rFonts w:asciiTheme="minorBidi" w:hAnsiTheme="minorBidi" w:hint="cs"/>
          <w:sz w:val="24"/>
          <w:szCs w:val="24"/>
          <w:rtl/>
        </w:rPr>
        <w:t xml:space="preserve"> מתוך מגמה לחזק את תשתיות המחקר </w:t>
      </w:r>
      <w:r w:rsidR="00624BC3">
        <w:rPr>
          <w:rFonts w:asciiTheme="minorBidi" w:hAnsiTheme="minorBidi" w:hint="cs"/>
          <w:sz w:val="24"/>
          <w:szCs w:val="24"/>
          <w:rtl/>
        </w:rPr>
        <w:t>ב</w:t>
      </w:r>
      <w:r>
        <w:rPr>
          <w:rFonts w:asciiTheme="minorBidi" w:hAnsiTheme="minorBidi" w:hint="cs"/>
          <w:sz w:val="24"/>
          <w:szCs w:val="24"/>
          <w:rtl/>
        </w:rPr>
        <w:t>עריכה גנומית, מצפה למימון משלים מצד המוסד</w:t>
      </w:r>
      <w:r w:rsidR="00624BC3">
        <w:rPr>
          <w:rFonts w:asciiTheme="minorBidi" w:hAnsiTheme="minorBidi" w:hint="cs"/>
          <w:sz w:val="24"/>
          <w:szCs w:val="24"/>
          <w:rtl/>
        </w:rPr>
        <w:t>/מוסדות</w:t>
      </w:r>
      <w:r>
        <w:rPr>
          <w:rFonts w:asciiTheme="minorBidi" w:hAnsiTheme="minorBidi" w:hint="cs"/>
          <w:sz w:val="24"/>
          <w:szCs w:val="24"/>
          <w:rtl/>
        </w:rPr>
        <w:t xml:space="preserve"> הזוכ</w:t>
      </w:r>
      <w:r w:rsidR="00624BC3">
        <w:rPr>
          <w:rFonts w:asciiTheme="minorBidi" w:hAnsiTheme="minorBidi" w:hint="cs"/>
          <w:sz w:val="24"/>
          <w:szCs w:val="24"/>
          <w:rtl/>
        </w:rPr>
        <w:t>ים</w:t>
      </w:r>
      <w:r>
        <w:rPr>
          <w:rFonts w:asciiTheme="minorBidi" w:hAnsiTheme="minorBidi" w:hint="cs"/>
          <w:sz w:val="24"/>
          <w:szCs w:val="24"/>
          <w:rtl/>
        </w:rPr>
        <w:t>. המימון המשלים יכול להיות הן</w:t>
      </w:r>
      <w:r w:rsidR="00911DAB" w:rsidRPr="00BF2896">
        <w:rPr>
          <w:rFonts w:asciiTheme="minorBidi" w:hAnsiTheme="minorBidi"/>
          <w:sz w:val="24"/>
          <w:szCs w:val="24"/>
          <w:rtl/>
        </w:rPr>
        <w:t xml:space="preserve"> </w:t>
      </w:r>
      <w:r>
        <w:rPr>
          <w:rFonts w:asciiTheme="minorBidi" w:hAnsiTheme="minorBidi" w:hint="cs"/>
          <w:sz w:val="24"/>
          <w:szCs w:val="24"/>
          <w:rtl/>
        </w:rPr>
        <w:t>ב</w:t>
      </w:r>
      <w:r w:rsidR="00911DAB" w:rsidRPr="00BF2896">
        <w:rPr>
          <w:rFonts w:asciiTheme="minorBidi" w:hAnsiTheme="minorBidi"/>
          <w:sz w:val="24"/>
          <w:szCs w:val="24"/>
          <w:rtl/>
        </w:rPr>
        <w:t>תקני כוח אדם</w:t>
      </w:r>
      <w:r w:rsidR="00E45017" w:rsidRPr="00BF2896">
        <w:rPr>
          <w:rFonts w:asciiTheme="minorBidi" w:hAnsiTheme="minorBidi"/>
          <w:sz w:val="24"/>
          <w:szCs w:val="24"/>
          <w:rtl/>
        </w:rPr>
        <w:t xml:space="preserve"> ייעודי לתחום עריכה גנומית</w:t>
      </w:r>
      <w:r w:rsidR="00911DAB" w:rsidRPr="00BF2896">
        <w:rPr>
          <w:rFonts w:asciiTheme="minorBidi" w:hAnsiTheme="minorBidi"/>
          <w:sz w:val="24"/>
          <w:szCs w:val="24"/>
          <w:rtl/>
        </w:rPr>
        <w:t xml:space="preserve"> </w:t>
      </w:r>
      <w:r w:rsidR="00913FA4" w:rsidRPr="00BF2896">
        <w:rPr>
          <w:rFonts w:asciiTheme="minorBidi" w:hAnsiTheme="minorBidi"/>
          <w:sz w:val="24"/>
          <w:szCs w:val="24"/>
          <w:rtl/>
        </w:rPr>
        <w:t xml:space="preserve">(חוקרים או מהנדסי מחקר/עובדי מעבדה) </w:t>
      </w:r>
      <w:r>
        <w:rPr>
          <w:rFonts w:asciiTheme="minorBidi" w:hAnsiTheme="minorBidi" w:hint="cs"/>
          <w:sz w:val="24"/>
          <w:szCs w:val="24"/>
          <w:rtl/>
        </w:rPr>
        <w:t xml:space="preserve">ו/או </w:t>
      </w:r>
      <w:r w:rsidR="00E45017" w:rsidRPr="00BF2896">
        <w:rPr>
          <w:rFonts w:asciiTheme="minorBidi" w:hAnsiTheme="minorBidi"/>
          <w:sz w:val="24"/>
          <w:szCs w:val="24"/>
          <w:rtl/>
        </w:rPr>
        <w:t>השקעה ב</w:t>
      </w:r>
      <w:r w:rsidR="00911DAB" w:rsidRPr="00BF2896">
        <w:rPr>
          <w:rFonts w:asciiTheme="minorBidi" w:hAnsiTheme="minorBidi"/>
          <w:sz w:val="24"/>
          <w:szCs w:val="24"/>
          <w:rtl/>
        </w:rPr>
        <w:t>פיתוח תשתיות</w:t>
      </w:r>
      <w:r w:rsidR="00C52CDB" w:rsidRPr="00BF2896">
        <w:rPr>
          <w:rFonts w:asciiTheme="minorBidi" w:hAnsiTheme="minorBidi"/>
          <w:sz w:val="24"/>
          <w:szCs w:val="24"/>
          <w:rtl/>
        </w:rPr>
        <w:t xml:space="preserve"> </w:t>
      </w:r>
      <w:r>
        <w:rPr>
          <w:rFonts w:asciiTheme="minorBidi" w:hAnsiTheme="minorBidi" w:hint="cs"/>
          <w:sz w:val="24"/>
          <w:szCs w:val="24"/>
          <w:rtl/>
        </w:rPr>
        <w:t xml:space="preserve">תומכות עריכה גנומית </w:t>
      </w:r>
      <w:r w:rsidR="00C52CDB" w:rsidRPr="00BF2896">
        <w:rPr>
          <w:rFonts w:asciiTheme="minorBidi" w:hAnsiTheme="minorBidi"/>
          <w:sz w:val="24"/>
          <w:szCs w:val="24"/>
          <w:rtl/>
        </w:rPr>
        <w:t xml:space="preserve">ממקורות מימון עצמיים. </w:t>
      </w:r>
      <w:r>
        <w:rPr>
          <w:rFonts w:asciiTheme="minorBidi" w:hAnsiTheme="minorBidi" w:hint="cs"/>
          <w:sz w:val="24"/>
          <w:szCs w:val="24"/>
          <w:rtl/>
        </w:rPr>
        <w:t>ה</w:t>
      </w:r>
      <w:r w:rsidR="00940E91" w:rsidRPr="00BF2896">
        <w:rPr>
          <w:rFonts w:asciiTheme="minorBidi" w:hAnsiTheme="minorBidi" w:hint="cs"/>
          <w:sz w:val="24"/>
          <w:szCs w:val="24"/>
          <w:rtl/>
        </w:rPr>
        <w:t xml:space="preserve">טבלה המתארת את גובה הבונוס לציון </w:t>
      </w:r>
      <w:r>
        <w:rPr>
          <w:rFonts w:asciiTheme="minorBidi" w:hAnsiTheme="minorBidi" w:hint="cs"/>
          <w:sz w:val="24"/>
          <w:szCs w:val="24"/>
          <w:rtl/>
        </w:rPr>
        <w:t xml:space="preserve">השיפוט של </w:t>
      </w:r>
      <w:r w:rsidR="00940E91" w:rsidRPr="00BF2896">
        <w:rPr>
          <w:rFonts w:asciiTheme="minorBidi" w:hAnsiTheme="minorBidi" w:hint="cs"/>
          <w:sz w:val="24"/>
          <w:szCs w:val="24"/>
          <w:rtl/>
        </w:rPr>
        <w:t xml:space="preserve">ההצעה הניתן מול </w:t>
      </w:r>
      <w:r>
        <w:rPr>
          <w:rFonts w:asciiTheme="minorBidi" w:hAnsiTheme="minorBidi" w:hint="cs"/>
          <w:sz w:val="24"/>
          <w:szCs w:val="24"/>
          <w:rtl/>
        </w:rPr>
        <w:t xml:space="preserve">גובה </w:t>
      </w:r>
      <w:r w:rsidR="00940E91" w:rsidRPr="00BF2896">
        <w:rPr>
          <w:rFonts w:asciiTheme="minorBidi" w:hAnsiTheme="minorBidi" w:hint="cs"/>
          <w:sz w:val="24"/>
          <w:szCs w:val="24"/>
          <w:rtl/>
        </w:rPr>
        <w:t>המימון המשלים מופיעה מטה.</w:t>
      </w:r>
    </w:p>
    <w:p w:rsidR="00C869DE" w:rsidRPr="00BF2896" w:rsidRDefault="00C869DE" w:rsidP="00C869DE">
      <w:pPr>
        <w:pStyle w:val="ListParagraph"/>
        <w:spacing w:line="360" w:lineRule="auto"/>
        <w:ind w:left="785"/>
        <w:rPr>
          <w:rFonts w:asciiTheme="minorBidi" w:hAnsiTheme="minorBidi"/>
          <w:sz w:val="24"/>
          <w:szCs w:val="24"/>
        </w:rPr>
      </w:pPr>
    </w:p>
    <w:p w:rsidR="00940E91" w:rsidRPr="00C869DE" w:rsidRDefault="00940E91" w:rsidP="00624BC3">
      <w:pPr>
        <w:pStyle w:val="ListParagraph"/>
        <w:spacing w:line="360" w:lineRule="auto"/>
        <w:rPr>
          <w:rFonts w:asciiTheme="minorBidi" w:hAnsiTheme="minorBidi"/>
          <w:sz w:val="24"/>
          <w:szCs w:val="24"/>
        </w:rPr>
      </w:pPr>
      <w:r w:rsidRPr="00C869DE">
        <w:rPr>
          <w:rFonts w:asciiTheme="minorBidi" w:hAnsiTheme="minorBidi" w:hint="cs"/>
          <w:b/>
          <w:bCs/>
          <w:sz w:val="24"/>
          <w:szCs w:val="24"/>
          <w:u w:val="single"/>
          <w:rtl/>
        </w:rPr>
        <w:t>הבהרה:</w:t>
      </w:r>
      <w:r w:rsidRPr="00C869DE">
        <w:rPr>
          <w:rFonts w:asciiTheme="minorBidi" w:hAnsiTheme="minorBidi" w:hint="cs"/>
          <w:sz w:val="24"/>
          <w:szCs w:val="24"/>
          <w:rtl/>
        </w:rPr>
        <w:t xml:space="preserve"> קרן המדען </w:t>
      </w:r>
      <w:r w:rsidR="00320753" w:rsidRPr="00C869DE">
        <w:rPr>
          <w:rFonts w:asciiTheme="minorBidi" w:hAnsiTheme="minorBidi" w:hint="cs"/>
          <w:sz w:val="24"/>
          <w:szCs w:val="24"/>
          <w:rtl/>
        </w:rPr>
        <w:t xml:space="preserve">רואה את </w:t>
      </w:r>
      <w:r w:rsidRPr="00C869DE">
        <w:rPr>
          <w:rFonts w:asciiTheme="minorBidi" w:hAnsiTheme="minorBidi" w:hint="cs"/>
          <w:sz w:val="24"/>
          <w:szCs w:val="24"/>
          <w:rtl/>
        </w:rPr>
        <w:t xml:space="preserve"> נושא התשתיות (פיזיות ו/או אנושיות</w:t>
      </w:r>
      <w:r w:rsidR="00320753" w:rsidRPr="00C869DE">
        <w:rPr>
          <w:rFonts w:asciiTheme="minorBidi" w:hAnsiTheme="minorBidi" w:hint="cs"/>
          <w:sz w:val="24"/>
          <w:szCs w:val="24"/>
          <w:rtl/>
        </w:rPr>
        <w:t>)</w:t>
      </w:r>
      <w:r w:rsidRPr="00C869DE">
        <w:rPr>
          <w:rFonts w:asciiTheme="minorBidi" w:hAnsiTheme="minorBidi" w:hint="cs"/>
          <w:sz w:val="24"/>
          <w:szCs w:val="24"/>
          <w:rtl/>
        </w:rPr>
        <w:t xml:space="preserve"> כמקשה אחת. למוסד המגיש נ</w:t>
      </w:r>
      <w:r w:rsidR="00624BC3">
        <w:rPr>
          <w:rFonts w:asciiTheme="minorBidi" w:hAnsiTheme="minorBidi" w:hint="cs"/>
          <w:sz w:val="24"/>
          <w:szCs w:val="24"/>
          <w:rtl/>
        </w:rPr>
        <w:t>י</w:t>
      </w:r>
      <w:r w:rsidRPr="00C869DE">
        <w:rPr>
          <w:rFonts w:asciiTheme="minorBidi" w:hAnsiTheme="minorBidi" w:hint="cs"/>
          <w:sz w:val="24"/>
          <w:szCs w:val="24"/>
          <w:rtl/>
        </w:rPr>
        <w:t xml:space="preserve">תנת יד חופשית לקבוע מה סוג התשתיות (פיזיות </w:t>
      </w:r>
      <w:r w:rsidR="00AD56B3" w:rsidRPr="00C869DE">
        <w:rPr>
          <w:rFonts w:asciiTheme="minorBidi" w:hAnsiTheme="minorBidi" w:hint="cs"/>
          <w:sz w:val="24"/>
          <w:szCs w:val="24"/>
          <w:rtl/>
        </w:rPr>
        <w:t>ו/</w:t>
      </w:r>
      <w:r w:rsidRPr="00C869DE">
        <w:rPr>
          <w:rFonts w:asciiTheme="minorBidi" w:hAnsiTheme="minorBidi" w:hint="cs"/>
          <w:sz w:val="24"/>
          <w:szCs w:val="24"/>
          <w:rtl/>
        </w:rPr>
        <w:t xml:space="preserve">או אנושיות) שהוא מעוניין בהן, אם בכלל, </w:t>
      </w:r>
      <w:r w:rsidR="00320753" w:rsidRPr="00C869DE">
        <w:rPr>
          <w:rFonts w:asciiTheme="minorBidi" w:hAnsiTheme="minorBidi" w:hint="cs"/>
          <w:sz w:val="24"/>
          <w:szCs w:val="24"/>
          <w:rtl/>
        </w:rPr>
        <w:t>ובהתאם לכך</w:t>
      </w:r>
      <w:r w:rsidRPr="00C869DE">
        <w:rPr>
          <w:rFonts w:asciiTheme="minorBidi" w:hAnsiTheme="minorBidi" w:hint="cs"/>
          <w:sz w:val="24"/>
          <w:szCs w:val="24"/>
          <w:rtl/>
        </w:rPr>
        <w:t xml:space="preserve"> מה גובה המימון המשלים שהוא מוכן להעמיד לנושא</w:t>
      </w:r>
      <w:r w:rsidR="00320753" w:rsidRPr="00C869DE">
        <w:rPr>
          <w:rFonts w:asciiTheme="minorBidi" w:hAnsiTheme="minorBidi" w:hint="cs"/>
          <w:sz w:val="24"/>
          <w:szCs w:val="24"/>
          <w:rtl/>
        </w:rPr>
        <w:t>.</w:t>
      </w:r>
      <w:r w:rsidRPr="00C869DE">
        <w:rPr>
          <w:rFonts w:asciiTheme="minorBidi" w:hAnsiTheme="minorBidi" w:hint="cs"/>
          <w:sz w:val="24"/>
          <w:szCs w:val="24"/>
          <w:rtl/>
        </w:rPr>
        <w:t xml:space="preserve"> </w:t>
      </w:r>
      <w:r w:rsidR="00C869DE">
        <w:rPr>
          <w:rFonts w:asciiTheme="minorBidi" w:hAnsiTheme="minorBidi" w:hint="cs"/>
          <w:sz w:val="24"/>
          <w:szCs w:val="24"/>
          <w:rtl/>
        </w:rPr>
        <w:t>כמובן שציון הבונוס שיוענק להצעה נגזר ביחס ישיר לגובה המימון המשלים.</w:t>
      </w:r>
    </w:p>
    <w:p w:rsidR="00FF310A" w:rsidRDefault="00FF310A" w:rsidP="00FF310A">
      <w:pPr>
        <w:spacing w:line="360" w:lineRule="auto"/>
        <w:rPr>
          <w:rFonts w:asciiTheme="minorBidi" w:hAnsiTheme="minorBidi"/>
          <w:sz w:val="24"/>
          <w:szCs w:val="24"/>
          <w:rtl/>
        </w:rPr>
      </w:pPr>
    </w:p>
    <w:p w:rsidR="00FF310A" w:rsidRPr="00FF310A" w:rsidRDefault="00FF310A" w:rsidP="00FF310A">
      <w:pPr>
        <w:spacing w:line="360" w:lineRule="auto"/>
        <w:rPr>
          <w:rFonts w:asciiTheme="minorBidi" w:hAnsiTheme="minorBidi"/>
          <w:sz w:val="24"/>
          <w:szCs w:val="24"/>
        </w:rPr>
      </w:pPr>
    </w:p>
    <w:p w:rsidR="000A6446" w:rsidRPr="00816032" w:rsidRDefault="000A6446" w:rsidP="000A6446">
      <w:pPr>
        <w:spacing w:line="360" w:lineRule="auto"/>
        <w:rPr>
          <w:rFonts w:asciiTheme="minorBidi" w:hAnsiTheme="minorBidi"/>
          <w:sz w:val="24"/>
          <w:szCs w:val="24"/>
        </w:rPr>
      </w:pPr>
      <w:r w:rsidRPr="00816032">
        <w:rPr>
          <w:rFonts w:asciiTheme="minorBidi" w:hAnsiTheme="minorBidi"/>
          <w:sz w:val="24"/>
          <w:szCs w:val="24"/>
          <w:rtl/>
        </w:rPr>
        <w:t>טבלת סיכום תקציב (במיליוני שקלים)</w:t>
      </w:r>
    </w:p>
    <w:tbl>
      <w:tblPr>
        <w:tblStyle w:val="TableGrid"/>
        <w:bidiVisual/>
        <w:tblW w:w="0" w:type="auto"/>
        <w:tblLook w:val="04A0" w:firstRow="1" w:lastRow="0" w:firstColumn="1" w:lastColumn="0" w:noHBand="0" w:noVBand="1"/>
      </w:tblPr>
      <w:tblGrid>
        <w:gridCol w:w="1075"/>
        <w:gridCol w:w="939"/>
        <w:gridCol w:w="939"/>
        <w:gridCol w:w="939"/>
        <w:gridCol w:w="939"/>
        <w:gridCol w:w="937"/>
      </w:tblGrid>
      <w:tr w:rsidR="00B36B15" w:rsidTr="00B36B15">
        <w:tc>
          <w:tcPr>
            <w:tcW w:w="1075" w:type="dxa"/>
          </w:tcPr>
          <w:p w:rsidR="00B36B15" w:rsidRDefault="00B36B15" w:rsidP="00070DE9">
            <w:pPr>
              <w:rPr>
                <w:sz w:val="24"/>
                <w:szCs w:val="24"/>
                <w:rtl/>
              </w:rPr>
            </w:pPr>
            <w:r>
              <w:rPr>
                <w:rFonts w:hint="cs"/>
                <w:sz w:val="24"/>
                <w:szCs w:val="24"/>
                <w:rtl/>
              </w:rPr>
              <w:t>שנה</w:t>
            </w:r>
          </w:p>
        </w:tc>
        <w:tc>
          <w:tcPr>
            <w:tcW w:w="939" w:type="dxa"/>
          </w:tcPr>
          <w:p w:rsidR="00B36B15" w:rsidRDefault="00B36B15" w:rsidP="00070DE9">
            <w:pPr>
              <w:rPr>
                <w:sz w:val="24"/>
                <w:szCs w:val="24"/>
                <w:rtl/>
              </w:rPr>
            </w:pPr>
            <w:r>
              <w:rPr>
                <w:rFonts w:hint="cs"/>
                <w:sz w:val="24"/>
                <w:szCs w:val="24"/>
                <w:rtl/>
              </w:rPr>
              <w:t>2018</w:t>
            </w:r>
          </w:p>
        </w:tc>
        <w:tc>
          <w:tcPr>
            <w:tcW w:w="939" w:type="dxa"/>
          </w:tcPr>
          <w:p w:rsidR="00B36B15" w:rsidRDefault="00B36B15" w:rsidP="00070DE9">
            <w:pPr>
              <w:rPr>
                <w:sz w:val="24"/>
                <w:szCs w:val="24"/>
                <w:rtl/>
              </w:rPr>
            </w:pPr>
            <w:r>
              <w:rPr>
                <w:rFonts w:hint="cs"/>
                <w:sz w:val="24"/>
                <w:szCs w:val="24"/>
                <w:rtl/>
              </w:rPr>
              <w:t>2019</w:t>
            </w:r>
          </w:p>
        </w:tc>
        <w:tc>
          <w:tcPr>
            <w:tcW w:w="939" w:type="dxa"/>
          </w:tcPr>
          <w:p w:rsidR="00B36B15" w:rsidRDefault="00B36B15" w:rsidP="00070DE9">
            <w:pPr>
              <w:rPr>
                <w:sz w:val="24"/>
                <w:szCs w:val="24"/>
                <w:rtl/>
              </w:rPr>
            </w:pPr>
            <w:r>
              <w:rPr>
                <w:rFonts w:hint="cs"/>
                <w:sz w:val="24"/>
                <w:szCs w:val="24"/>
                <w:rtl/>
              </w:rPr>
              <w:t>2020</w:t>
            </w:r>
          </w:p>
        </w:tc>
        <w:tc>
          <w:tcPr>
            <w:tcW w:w="939" w:type="dxa"/>
          </w:tcPr>
          <w:p w:rsidR="00B36B15" w:rsidRDefault="00B36B15" w:rsidP="00070DE9">
            <w:pPr>
              <w:rPr>
                <w:sz w:val="24"/>
                <w:szCs w:val="24"/>
                <w:rtl/>
              </w:rPr>
            </w:pPr>
            <w:r>
              <w:rPr>
                <w:rFonts w:hint="cs"/>
                <w:sz w:val="24"/>
                <w:szCs w:val="24"/>
                <w:rtl/>
              </w:rPr>
              <w:t>2021</w:t>
            </w:r>
          </w:p>
        </w:tc>
        <w:tc>
          <w:tcPr>
            <w:tcW w:w="937" w:type="dxa"/>
          </w:tcPr>
          <w:p w:rsidR="00B36B15" w:rsidRDefault="00B36B15" w:rsidP="00070DE9">
            <w:pPr>
              <w:rPr>
                <w:sz w:val="24"/>
                <w:szCs w:val="24"/>
                <w:rtl/>
              </w:rPr>
            </w:pPr>
            <w:r>
              <w:rPr>
                <w:rFonts w:hint="cs"/>
                <w:sz w:val="24"/>
                <w:szCs w:val="24"/>
                <w:rtl/>
              </w:rPr>
              <w:t>סה"כ</w:t>
            </w:r>
          </w:p>
        </w:tc>
      </w:tr>
      <w:tr w:rsidR="00B36B15" w:rsidTr="00B36B15">
        <w:tc>
          <w:tcPr>
            <w:tcW w:w="1075" w:type="dxa"/>
          </w:tcPr>
          <w:p w:rsidR="00B36B15" w:rsidRDefault="00B36B15" w:rsidP="00070DE9">
            <w:pPr>
              <w:rPr>
                <w:sz w:val="24"/>
                <w:szCs w:val="24"/>
                <w:rtl/>
              </w:rPr>
            </w:pPr>
            <w:r>
              <w:rPr>
                <w:rFonts w:hint="cs"/>
                <w:sz w:val="24"/>
                <w:szCs w:val="24"/>
                <w:rtl/>
              </w:rPr>
              <w:t>תקציב לתשתיות</w:t>
            </w:r>
          </w:p>
          <w:p w:rsidR="00B36B15" w:rsidRDefault="00B36B15" w:rsidP="00070DE9">
            <w:pPr>
              <w:rPr>
                <w:sz w:val="24"/>
                <w:szCs w:val="24"/>
                <w:rtl/>
              </w:rPr>
            </w:pPr>
            <w:r>
              <w:rPr>
                <w:rFonts w:hint="cs"/>
                <w:sz w:val="24"/>
                <w:szCs w:val="24"/>
                <w:rtl/>
              </w:rPr>
              <w:t>(פיזי ואנושי)</w:t>
            </w:r>
          </w:p>
        </w:tc>
        <w:tc>
          <w:tcPr>
            <w:tcW w:w="939" w:type="dxa"/>
          </w:tcPr>
          <w:p w:rsidR="00B36B15" w:rsidRDefault="00B36B15" w:rsidP="00B36B15">
            <w:pPr>
              <w:jc w:val="center"/>
              <w:rPr>
                <w:sz w:val="24"/>
                <w:szCs w:val="24"/>
                <w:rtl/>
              </w:rPr>
            </w:pPr>
            <w:r>
              <w:rPr>
                <w:rFonts w:hint="cs"/>
                <w:sz w:val="24"/>
                <w:szCs w:val="24"/>
                <w:rtl/>
              </w:rPr>
              <w:t>8</w:t>
            </w:r>
          </w:p>
        </w:tc>
        <w:tc>
          <w:tcPr>
            <w:tcW w:w="939" w:type="dxa"/>
          </w:tcPr>
          <w:p w:rsidR="00B36B15" w:rsidRDefault="00B36B15" w:rsidP="00B36B15">
            <w:pPr>
              <w:jc w:val="center"/>
              <w:rPr>
                <w:sz w:val="24"/>
                <w:szCs w:val="24"/>
                <w:rtl/>
              </w:rPr>
            </w:pPr>
            <w:r>
              <w:rPr>
                <w:rFonts w:hint="cs"/>
                <w:sz w:val="24"/>
                <w:szCs w:val="24"/>
                <w:rtl/>
              </w:rPr>
              <w:t>8</w:t>
            </w:r>
          </w:p>
        </w:tc>
        <w:tc>
          <w:tcPr>
            <w:tcW w:w="939" w:type="dxa"/>
          </w:tcPr>
          <w:p w:rsidR="00B36B15" w:rsidRDefault="00B36B15" w:rsidP="00B36B15">
            <w:pPr>
              <w:jc w:val="center"/>
              <w:rPr>
                <w:sz w:val="24"/>
                <w:szCs w:val="24"/>
                <w:rtl/>
              </w:rPr>
            </w:pPr>
            <w:r>
              <w:rPr>
                <w:rFonts w:hint="cs"/>
                <w:sz w:val="24"/>
                <w:szCs w:val="24"/>
                <w:rtl/>
              </w:rPr>
              <w:t>4</w:t>
            </w:r>
          </w:p>
        </w:tc>
        <w:tc>
          <w:tcPr>
            <w:tcW w:w="939" w:type="dxa"/>
          </w:tcPr>
          <w:p w:rsidR="00B36B15" w:rsidRDefault="00B36B15" w:rsidP="00B36B15">
            <w:pPr>
              <w:jc w:val="center"/>
              <w:rPr>
                <w:sz w:val="24"/>
                <w:szCs w:val="24"/>
                <w:rtl/>
              </w:rPr>
            </w:pPr>
            <w:r>
              <w:rPr>
                <w:rFonts w:hint="cs"/>
                <w:sz w:val="24"/>
                <w:szCs w:val="24"/>
                <w:rtl/>
              </w:rPr>
              <w:t>-</w:t>
            </w:r>
          </w:p>
        </w:tc>
        <w:tc>
          <w:tcPr>
            <w:tcW w:w="937" w:type="dxa"/>
          </w:tcPr>
          <w:p w:rsidR="00B36B15" w:rsidRDefault="00B36B15" w:rsidP="00070DE9">
            <w:pPr>
              <w:rPr>
                <w:sz w:val="24"/>
                <w:szCs w:val="24"/>
                <w:rtl/>
              </w:rPr>
            </w:pPr>
            <w:r>
              <w:rPr>
                <w:rFonts w:hint="cs"/>
                <w:sz w:val="24"/>
                <w:szCs w:val="24"/>
                <w:rtl/>
              </w:rPr>
              <w:t>20</w:t>
            </w:r>
          </w:p>
        </w:tc>
      </w:tr>
      <w:tr w:rsidR="00B36B15" w:rsidTr="00B36B15">
        <w:tc>
          <w:tcPr>
            <w:tcW w:w="1075" w:type="dxa"/>
          </w:tcPr>
          <w:p w:rsidR="00B36B15" w:rsidRDefault="00B36B15" w:rsidP="00070DE9">
            <w:pPr>
              <w:rPr>
                <w:sz w:val="24"/>
                <w:szCs w:val="24"/>
                <w:rtl/>
              </w:rPr>
            </w:pPr>
            <w:r>
              <w:rPr>
                <w:rFonts w:hint="cs"/>
                <w:sz w:val="24"/>
                <w:szCs w:val="24"/>
                <w:rtl/>
              </w:rPr>
              <w:t>תקציב להוצאות מחקר</w:t>
            </w:r>
          </w:p>
        </w:tc>
        <w:tc>
          <w:tcPr>
            <w:tcW w:w="939" w:type="dxa"/>
          </w:tcPr>
          <w:p w:rsidR="00B36B15" w:rsidRDefault="00B36B15" w:rsidP="00B36B15">
            <w:pPr>
              <w:jc w:val="center"/>
              <w:rPr>
                <w:sz w:val="24"/>
                <w:szCs w:val="24"/>
                <w:rtl/>
              </w:rPr>
            </w:pPr>
            <w:r>
              <w:rPr>
                <w:rFonts w:hint="cs"/>
                <w:sz w:val="24"/>
                <w:szCs w:val="24"/>
                <w:rtl/>
              </w:rPr>
              <w:t>-</w:t>
            </w:r>
          </w:p>
        </w:tc>
        <w:tc>
          <w:tcPr>
            <w:tcW w:w="939" w:type="dxa"/>
          </w:tcPr>
          <w:p w:rsidR="00B36B15" w:rsidRDefault="00B36B15" w:rsidP="00B36B15">
            <w:pPr>
              <w:jc w:val="center"/>
              <w:rPr>
                <w:sz w:val="24"/>
                <w:szCs w:val="24"/>
                <w:rtl/>
              </w:rPr>
            </w:pPr>
            <w:r>
              <w:rPr>
                <w:rFonts w:hint="cs"/>
                <w:sz w:val="24"/>
                <w:szCs w:val="24"/>
                <w:rtl/>
              </w:rPr>
              <w:t>12</w:t>
            </w:r>
          </w:p>
        </w:tc>
        <w:tc>
          <w:tcPr>
            <w:tcW w:w="939" w:type="dxa"/>
          </w:tcPr>
          <w:p w:rsidR="00B36B15" w:rsidRDefault="00B36B15" w:rsidP="00B36B15">
            <w:pPr>
              <w:jc w:val="center"/>
              <w:rPr>
                <w:sz w:val="24"/>
                <w:szCs w:val="24"/>
                <w:rtl/>
              </w:rPr>
            </w:pPr>
            <w:r>
              <w:rPr>
                <w:rFonts w:hint="cs"/>
                <w:sz w:val="24"/>
                <w:szCs w:val="24"/>
                <w:rtl/>
              </w:rPr>
              <w:t>12</w:t>
            </w:r>
          </w:p>
        </w:tc>
        <w:tc>
          <w:tcPr>
            <w:tcW w:w="939" w:type="dxa"/>
          </w:tcPr>
          <w:p w:rsidR="00B36B15" w:rsidRDefault="00B36B15" w:rsidP="00B36B15">
            <w:pPr>
              <w:jc w:val="center"/>
              <w:rPr>
                <w:sz w:val="24"/>
                <w:szCs w:val="24"/>
                <w:rtl/>
              </w:rPr>
            </w:pPr>
            <w:r>
              <w:rPr>
                <w:rFonts w:hint="cs"/>
                <w:sz w:val="24"/>
                <w:szCs w:val="24"/>
                <w:rtl/>
              </w:rPr>
              <w:t>6</w:t>
            </w:r>
          </w:p>
        </w:tc>
        <w:tc>
          <w:tcPr>
            <w:tcW w:w="937" w:type="dxa"/>
          </w:tcPr>
          <w:p w:rsidR="00B36B15" w:rsidRDefault="00B36B15" w:rsidP="00070DE9">
            <w:pPr>
              <w:rPr>
                <w:sz w:val="24"/>
                <w:szCs w:val="24"/>
                <w:rtl/>
              </w:rPr>
            </w:pPr>
            <w:r>
              <w:rPr>
                <w:rFonts w:hint="cs"/>
                <w:sz w:val="24"/>
                <w:szCs w:val="24"/>
                <w:rtl/>
              </w:rPr>
              <w:t>30</w:t>
            </w:r>
          </w:p>
        </w:tc>
      </w:tr>
    </w:tbl>
    <w:p w:rsidR="00070DE9" w:rsidRDefault="00070DE9" w:rsidP="00070DE9">
      <w:pPr>
        <w:rPr>
          <w:sz w:val="24"/>
          <w:szCs w:val="24"/>
          <w:rtl/>
        </w:rPr>
      </w:pPr>
    </w:p>
    <w:p w:rsidR="004F4A97" w:rsidRDefault="004F4A97" w:rsidP="00070DE9">
      <w:pPr>
        <w:rPr>
          <w:sz w:val="24"/>
          <w:szCs w:val="24"/>
          <w:rtl/>
        </w:rPr>
      </w:pPr>
    </w:p>
    <w:p w:rsidR="004F4A97" w:rsidRDefault="004F4A97" w:rsidP="00070DE9">
      <w:pPr>
        <w:rPr>
          <w:sz w:val="24"/>
          <w:szCs w:val="24"/>
          <w:rtl/>
        </w:rPr>
      </w:pPr>
    </w:p>
    <w:p w:rsidR="004F4A97" w:rsidRDefault="004F4A97" w:rsidP="00070DE9">
      <w:pPr>
        <w:rPr>
          <w:sz w:val="24"/>
          <w:szCs w:val="24"/>
          <w:rtl/>
        </w:rPr>
      </w:pPr>
    </w:p>
    <w:p w:rsidR="004F4A97" w:rsidRDefault="004F4A97" w:rsidP="00070DE9">
      <w:pPr>
        <w:rPr>
          <w:sz w:val="24"/>
          <w:szCs w:val="24"/>
          <w:rtl/>
        </w:rPr>
      </w:pPr>
    </w:p>
    <w:p w:rsidR="00F25B96" w:rsidRDefault="004C57F5" w:rsidP="00F25B96">
      <w:pPr>
        <w:rPr>
          <w:sz w:val="24"/>
          <w:szCs w:val="24"/>
          <w:rtl/>
        </w:rPr>
      </w:pPr>
      <w:r>
        <w:rPr>
          <w:rFonts w:hint="cs"/>
          <w:sz w:val="24"/>
          <w:szCs w:val="24"/>
          <w:rtl/>
        </w:rPr>
        <w:t>טבלת סיכום מימון מוסדי משלים והבונוס בגינה</w:t>
      </w:r>
      <w:r w:rsidRPr="004C57F5">
        <w:rPr>
          <w:rFonts w:hint="cs"/>
          <w:b/>
          <w:bCs/>
          <w:sz w:val="32"/>
          <w:szCs w:val="32"/>
          <w:rtl/>
        </w:rPr>
        <w:t>*</w:t>
      </w:r>
    </w:p>
    <w:tbl>
      <w:tblPr>
        <w:tblStyle w:val="TableGrid"/>
        <w:bidiVisual/>
        <w:tblW w:w="0" w:type="auto"/>
        <w:tblLook w:val="04A0" w:firstRow="1" w:lastRow="0" w:firstColumn="1" w:lastColumn="0" w:noHBand="0" w:noVBand="1"/>
      </w:tblPr>
      <w:tblGrid>
        <w:gridCol w:w="2840"/>
        <w:gridCol w:w="2841"/>
      </w:tblGrid>
      <w:tr w:rsidR="004C57F5" w:rsidTr="004C57F5">
        <w:tc>
          <w:tcPr>
            <w:tcW w:w="2840" w:type="dxa"/>
          </w:tcPr>
          <w:p w:rsidR="004C57F5" w:rsidRDefault="004C57F5" w:rsidP="004C57F5">
            <w:pPr>
              <w:jc w:val="center"/>
              <w:rPr>
                <w:sz w:val="24"/>
                <w:szCs w:val="24"/>
                <w:rtl/>
              </w:rPr>
            </w:pPr>
            <w:r>
              <w:rPr>
                <w:rFonts w:hint="cs"/>
                <w:sz w:val="24"/>
                <w:szCs w:val="24"/>
                <w:rtl/>
              </w:rPr>
              <w:t>גובה המימון המשלים (%)</w:t>
            </w:r>
          </w:p>
        </w:tc>
        <w:tc>
          <w:tcPr>
            <w:tcW w:w="2841" w:type="dxa"/>
          </w:tcPr>
          <w:p w:rsidR="004C57F5" w:rsidRDefault="004C57F5" w:rsidP="004C57F5">
            <w:pPr>
              <w:jc w:val="center"/>
              <w:rPr>
                <w:sz w:val="24"/>
                <w:szCs w:val="24"/>
                <w:rtl/>
              </w:rPr>
            </w:pPr>
            <w:r>
              <w:rPr>
                <w:rFonts w:hint="cs"/>
                <w:sz w:val="24"/>
                <w:szCs w:val="24"/>
                <w:rtl/>
              </w:rPr>
              <w:t>אחוז הבונוס בציון</w:t>
            </w:r>
            <w:r w:rsidR="00786072">
              <w:rPr>
                <w:rFonts w:hint="cs"/>
                <w:sz w:val="24"/>
                <w:szCs w:val="24"/>
                <w:rtl/>
              </w:rPr>
              <w:t xml:space="preserve"> השיפוט</w:t>
            </w:r>
          </w:p>
        </w:tc>
      </w:tr>
      <w:tr w:rsidR="004C57F5" w:rsidTr="004C57F5">
        <w:tc>
          <w:tcPr>
            <w:tcW w:w="2840" w:type="dxa"/>
          </w:tcPr>
          <w:p w:rsidR="004C57F5" w:rsidRDefault="004C57F5" w:rsidP="004C57F5">
            <w:pPr>
              <w:jc w:val="center"/>
              <w:rPr>
                <w:sz w:val="24"/>
                <w:szCs w:val="24"/>
                <w:rtl/>
              </w:rPr>
            </w:pPr>
            <w:r>
              <w:rPr>
                <w:rFonts w:hint="cs"/>
                <w:sz w:val="24"/>
                <w:szCs w:val="24"/>
                <w:rtl/>
              </w:rPr>
              <w:t>0%</w:t>
            </w:r>
          </w:p>
        </w:tc>
        <w:tc>
          <w:tcPr>
            <w:tcW w:w="2841" w:type="dxa"/>
          </w:tcPr>
          <w:p w:rsidR="004C57F5" w:rsidRDefault="004C57F5" w:rsidP="004C57F5">
            <w:pPr>
              <w:jc w:val="center"/>
              <w:rPr>
                <w:sz w:val="24"/>
                <w:szCs w:val="24"/>
                <w:rtl/>
              </w:rPr>
            </w:pPr>
            <w:r>
              <w:rPr>
                <w:rFonts w:hint="cs"/>
                <w:sz w:val="24"/>
                <w:szCs w:val="24"/>
                <w:rtl/>
              </w:rPr>
              <w:t>0%</w:t>
            </w:r>
          </w:p>
        </w:tc>
      </w:tr>
      <w:tr w:rsidR="004C57F5" w:rsidTr="004C57F5">
        <w:tc>
          <w:tcPr>
            <w:tcW w:w="2840" w:type="dxa"/>
          </w:tcPr>
          <w:p w:rsidR="004C57F5" w:rsidRDefault="004C57F5" w:rsidP="004C57F5">
            <w:pPr>
              <w:jc w:val="center"/>
              <w:rPr>
                <w:sz w:val="24"/>
                <w:szCs w:val="24"/>
                <w:rtl/>
              </w:rPr>
            </w:pPr>
            <w:r>
              <w:rPr>
                <w:rFonts w:hint="cs"/>
                <w:sz w:val="24"/>
                <w:szCs w:val="24"/>
                <w:rtl/>
              </w:rPr>
              <w:t>5%</w:t>
            </w:r>
          </w:p>
        </w:tc>
        <w:tc>
          <w:tcPr>
            <w:tcW w:w="2841" w:type="dxa"/>
          </w:tcPr>
          <w:p w:rsidR="004C57F5" w:rsidRDefault="004C57F5" w:rsidP="004C57F5">
            <w:pPr>
              <w:jc w:val="center"/>
              <w:rPr>
                <w:sz w:val="24"/>
                <w:szCs w:val="24"/>
                <w:rtl/>
              </w:rPr>
            </w:pPr>
            <w:r>
              <w:rPr>
                <w:rFonts w:hint="cs"/>
                <w:sz w:val="24"/>
                <w:szCs w:val="24"/>
                <w:rtl/>
              </w:rPr>
              <w:t>5%</w:t>
            </w:r>
          </w:p>
        </w:tc>
      </w:tr>
      <w:tr w:rsidR="004C57F5" w:rsidTr="004C57F5">
        <w:tc>
          <w:tcPr>
            <w:tcW w:w="2840" w:type="dxa"/>
          </w:tcPr>
          <w:p w:rsidR="004C57F5" w:rsidRDefault="004C57F5" w:rsidP="004C57F5">
            <w:pPr>
              <w:jc w:val="center"/>
              <w:rPr>
                <w:sz w:val="24"/>
                <w:szCs w:val="24"/>
                <w:rtl/>
              </w:rPr>
            </w:pPr>
            <w:r>
              <w:rPr>
                <w:rFonts w:hint="cs"/>
                <w:sz w:val="24"/>
                <w:szCs w:val="24"/>
                <w:rtl/>
              </w:rPr>
              <w:t>10%</w:t>
            </w:r>
          </w:p>
        </w:tc>
        <w:tc>
          <w:tcPr>
            <w:tcW w:w="2841" w:type="dxa"/>
          </w:tcPr>
          <w:p w:rsidR="004C57F5" w:rsidRDefault="004C57F5" w:rsidP="004C57F5">
            <w:pPr>
              <w:jc w:val="center"/>
              <w:rPr>
                <w:sz w:val="24"/>
                <w:szCs w:val="24"/>
                <w:rtl/>
              </w:rPr>
            </w:pPr>
            <w:r>
              <w:rPr>
                <w:rFonts w:hint="cs"/>
                <w:sz w:val="24"/>
                <w:szCs w:val="24"/>
                <w:rtl/>
              </w:rPr>
              <w:t>7.5%</w:t>
            </w:r>
          </w:p>
        </w:tc>
      </w:tr>
      <w:tr w:rsidR="004C57F5" w:rsidTr="004C57F5">
        <w:tc>
          <w:tcPr>
            <w:tcW w:w="2840" w:type="dxa"/>
          </w:tcPr>
          <w:p w:rsidR="004C57F5" w:rsidRDefault="004C57F5" w:rsidP="004C57F5">
            <w:pPr>
              <w:jc w:val="center"/>
              <w:rPr>
                <w:sz w:val="24"/>
                <w:szCs w:val="24"/>
                <w:rtl/>
              </w:rPr>
            </w:pPr>
            <w:r>
              <w:rPr>
                <w:rFonts w:hint="cs"/>
                <w:sz w:val="24"/>
                <w:szCs w:val="24"/>
                <w:rtl/>
              </w:rPr>
              <w:lastRenderedPageBreak/>
              <w:t>15%</w:t>
            </w:r>
          </w:p>
        </w:tc>
        <w:tc>
          <w:tcPr>
            <w:tcW w:w="2841" w:type="dxa"/>
          </w:tcPr>
          <w:p w:rsidR="004C57F5" w:rsidRDefault="004C57F5" w:rsidP="004C57F5">
            <w:pPr>
              <w:jc w:val="center"/>
              <w:rPr>
                <w:sz w:val="24"/>
                <w:szCs w:val="24"/>
                <w:rtl/>
              </w:rPr>
            </w:pPr>
            <w:r>
              <w:rPr>
                <w:rFonts w:hint="cs"/>
                <w:sz w:val="24"/>
                <w:szCs w:val="24"/>
                <w:rtl/>
              </w:rPr>
              <w:t>10%</w:t>
            </w:r>
          </w:p>
        </w:tc>
      </w:tr>
    </w:tbl>
    <w:p w:rsidR="004C57F5" w:rsidRDefault="004C57F5" w:rsidP="00F25B96">
      <w:pPr>
        <w:rPr>
          <w:sz w:val="24"/>
          <w:szCs w:val="24"/>
          <w:rtl/>
        </w:rPr>
      </w:pPr>
    </w:p>
    <w:p w:rsidR="004C57F5" w:rsidRDefault="004C57F5" w:rsidP="00786072">
      <w:pPr>
        <w:rPr>
          <w:sz w:val="24"/>
          <w:szCs w:val="24"/>
          <w:rtl/>
        </w:rPr>
      </w:pPr>
      <w:r w:rsidRPr="004C57F5">
        <w:rPr>
          <w:rFonts w:hint="cs"/>
          <w:b/>
          <w:bCs/>
          <w:sz w:val="32"/>
          <w:szCs w:val="32"/>
          <w:rtl/>
        </w:rPr>
        <w:t>*</w:t>
      </w:r>
      <w:r>
        <w:rPr>
          <w:rFonts w:hint="cs"/>
          <w:sz w:val="24"/>
          <w:szCs w:val="24"/>
          <w:rtl/>
        </w:rPr>
        <w:t>המימון המשלים בגינו יינתן הבונוס מתייחס לשני התחומ</w:t>
      </w:r>
      <w:r w:rsidR="00EC4F6F">
        <w:rPr>
          <w:rFonts w:hint="cs"/>
          <w:sz w:val="24"/>
          <w:szCs w:val="24"/>
          <w:rtl/>
        </w:rPr>
        <w:t>י התשתיות גם יחד, במצטבר,</w:t>
      </w:r>
      <w:r>
        <w:rPr>
          <w:rFonts w:hint="cs"/>
          <w:sz w:val="24"/>
          <w:szCs w:val="24"/>
          <w:rtl/>
        </w:rPr>
        <w:t xml:space="preserve"> (פיזי ואנושי) לאורך כול שנות ה</w:t>
      </w:r>
      <w:r w:rsidR="00786072">
        <w:rPr>
          <w:rFonts w:hint="cs"/>
          <w:sz w:val="24"/>
          <w:szCs w:val="24"/>
          <w:rtl/>
        </w:rPr>
        <w:t>מ</w:t>
      </w:r>
      <w:r>
        <w:rPr>
          <w:rFonts w:hint="cs"/>
          <w:sz w:val="24"/>
          <w:szCs w:val="24"/>
          <w:rtl/>
        </w:rPr>
        <w:t>חקר</w:t>
      </w:r>
    </w:p>
    <w:p w:rsidR="0050200B" w:rsidRPr="004C57F5" w:rsidRDefault="0050200B" w:rsidP="00EC4F6F">
      <w:pPr>
        <w:rPr>
          <w:sz w:val="24"/>
          <w:szCs w:val="24"/>
          <w:rtl/>
        </w:rPr>
      </w:pPr>
    </w:p>
    <w:p w:rsidR="0047599F" w:rsidRDefault="0047599F" w:rsidP="0023468C">
      <w:pPr>
        <w:spacing w:line="276" w:lineRule="auto"/>
        <w:jc w:val="center"/>
        <w:rPr>
          <w:rFonts w:asciiTheme="minorBidi" w:hAnsiTheme="minorBidi"/>
          <w:b/>
          <w:bCs/>
          <w:sz w:val="28"/>
          <w:szCs w:val="28"/>
          <w:rtl/>
        </w:rPr>
      </w:pPr>
    </w:p>
    <w:p w:rsidR="0047599F" w:rsidRDefault="0047599F" w:rsidP="0023468C">
      <w:pPr>
        <w:spacing w:line="276" w:lineRule="auto"/>
        <w:jc w:val="center"/>
        <w:rPr>
          <w:rFonts w:asciiTheme="minorBidi" w:hAnsiTheme="minorBidi"/>
          <w:b/>
          <w:bCs/>
          <w:sz w:val="28"/>
          <w:szCs w:val="28"/>
          <w:rtl/>
        </w:rPr>
      </w:pPr>
    </w:p>
    <w:p w:rsidR="005564F8" w:rsidRPr="0023468C" w:rsidRDefault="0023468C" w:rsidP="0023468C">
      <w:pPr>
        <w:spacing w:line="276" w:lineRule="auto"/>
        <w:jc w:val="center"/>
        <w:rPr>
          <w:rFonts w:asciiTheme="minorBidi" w:hAnsiTheme="minorBidi"/>
          <w:b/>
          <w:bCs/>
          <w:sz w:val="28"/>
          <w:szCs w:val="28"/>
          <w:rtl/>
        </w:rPr>
      </w:pPr>
      <w:r w:rsidRPr="0023468C">
        <w:rPr>
          <w:rFonts w:asciiTheme="minorBidi" w:hAnsiTheme="minorBidi" w:hint="cs"/>
          <w:b/>
          <w:bCs/>
          <w:sz w:val="28"/>
          <w:szCs w:val="28"/>
          <w:rtl/>
        </w:rPr>
        <w:t xml:space="preserve">ועדה </w:t>
      </w:r>
      <w:r>
        <w:rPr>
          <w:rFonts w:asciiTheme="minorBidi" w:hAnsiTheme="minorBidi" w:hint="cs"/>
          <w:b/>
          <w:bCs/>
          <w:sz w:val="28"/>
          <w:szCs w:val="28"/>
          <w:rtl/>
        </w:rPr>
        <w:t xml:space="preserve">היגוי </w:t>
      </w:r>
      <w:r w:rsidRPr="0023468C">
        <w:rPr>
          <w:rFonts w:asciiTheme="minorBidi" w:hAnsiTheme="minorBidi" w:hint="cs"/>
          <w:b/>
          <w:bCs/>
          <w:sz w:val="28"/>
          <w:szCs w:val="28"/>
          <w:rtl/>
        </w:rPr>
        <w:t>מקצועית מלווה</w:t>
      </w:r>
    </w:p>
    <w:p w:rsidR="00C342F1" w:rsidRPr="002900C2" w:rsidRDefault="005564F8" w:rsidP="0050200B">
      <w:pPr>
        <w:pStyle w:val="ListParagraph"/>
        <w:numPr>
          <w:ilvl w:val="0"/>
          <w:numId w:val="11"/>
        </w:numPr>
        <w:autoSpaceDE w:val="0"/>
        <w:autoSpaceDN w:val="0"/>
        <w:adjustRightInd w:val="0"/>
        <w:spacing w:after="0" w:line="360" w:lineRule="auto"/>
        <w:rPr>
          <w:rFonts w:asciiTheme="minorBidi" w:hAnsiTheme="minorBidi"/>
          <w:sz w:val="24"/>
          <w:szCs w:val="24"/>
          <w:rtl/>
        </w:rPr>
      </w:pPr>
      <w:r w:rsidRPr="002900C2">
        <w:rPr>
          <w:rFonts w:asciiTheme="minorBidi" w:hAnsiTheme="minorBidi"/>
          <w:sz w:val="24"/>
          <w:szCs w:val="24"/>
          <w:rtl/>
        </w:rPr>
        <w:t>לכל</w:t>
      </w:r>
      <w:r w:rsidRPr="002900C2">
        <w:rPr>
          <w:rFonts w:asciiTheme="minorBidi" w:hAnsiTheme="minorBidi"/>
          <w:sz w:val="24"/>
          <w:szCs w:val="24"/>
        </w:rPr>
        <w:t xml:space="preserve"> </w:t>
      </w:r>
      <w:r w:rsidRPr="002900C2">
        <w:rPr>
          <w:rFonts w:asciiTheme="minorBidi" w:hAnsiTheme="minorBidi"/>
          <w:sz w:val="24"/>
          <w:szCs w:val="24"/>
          <w:rtl/>
        </w:rPr>
        <w:t>מחקר</w:t>
      </w:r>
      <w:r w:rsidRPr="002900C2">
        <w:rPr>
          <w:rFonts w:asciiTheme="minorBidi" w:hAnsiTheme="minorBidi"/>
          <w:sz w:val="24"/>
          <w:szCs w:val="24"/>
        </w:rPr>
        <w:t xml:space="preserve"> </w:t>
      </w:r>
      <w:r w:rsidR="0050200B">
        <w:rPr>
          <w:rFonts w:asciiTheme="minorBidi" w:hAnsiTheme="minorBidi" w:hint="cs"/>
          <w:sz w:val="24"/>
          <w:szCs w:val="24"/>
          <w:rtl/>
        </w:rPr>
        <w:t xml:space="preserve">שיזכה במימון </w:t>
      </w:r>
      <w:r w:rsidRPr="002900C2">
        <w:rPr>
          <w:rFonts w:asciiTheme="minorBidi" w:hAnsiTheme="minorBidi"/>
          <w:sz w:val="24"/>
          <w:szCs w:val="24"/>
          <w:rtl/>
        </w:rPr>
        <w:t>תמונה</w:t>
      </w:r>
      <w:r w:rsidRPr="002900C2">
        <w:rPr>
          <w:rFonts w:asciiTheme="minorBidi" w:hAnsiTheme="minorBidi"/>
          <w:sz w:val="24"/>
          <w:szCs w:val="24"/>
        </w:rPr>
        <w:t xml:space="preserve"> </w:t>
      </w:r>
      <w:r w:rsidRPr="002900C2">
        <w:rPr>
          <w:rFonts w:asciiTheme="minorBidi" w:hAnsiTheme="minorBidi"/>
          <w:sz w:val="24"/>
          <w:szCs w:val="24"/>
          <w:rtl/>
        </w:rPr>
        <w:t>ועדת</w:t>
      </w:r>
      <w:r w:rsidRPr="002900C2">
        <w:rPr>
          <w:rFonts w:asciiTheme="minorBidi" w:hAnsiTheme="minorBidi"/>
          <w:sz w:val="24"/>
          <w:szCs w:val="24"/>
        </w:rPr>
        <w:t xml:space="preserve"> </w:t>
      </w:r>
      <w:r w:rsidRPr="002900C2">
        <w:rPr>
          <w:rFonts w:asciiTheme="minorBidi" w:hAnsiTheme="minorBidi"/>
          <w:sz w:val="24"/>
          <w:szCs w:val="24"/>
          <w:rtl/>
        </w:rPr>
        <w:t>היגוי</w:t>
      </w:r>
      <w:r w:rsidRPr="002900C2">
        <w:rPr>
          <w:rFonts w:asciiTheme="minorBidi" w:hAnsiTheme="minorBidi"/>
          <w:sz w:val="24"/>
          <w:szCs w:val="24"/>
        </w:rPr>
        <w:t xml:space="preserve"> </w:t>
      </w:r>
      <w:r w:rsidRPr="002900C2">
        <w:rPr>
          <w:rFonts w:asciiTheme="minorBidi" w:hAnsiTheme="minorBidi"/>
          <w:sz w:val="24"/>
          <w:szCs w:val="24"/>
          <w:rtl/>
        </w:rPr>
        <w:t>בת</w:t>
      </w:r>
      <w:r w:rsidRPr="002900C2">
        <w:rPr>
          <w:rFonts w:asciiTheme="minorBidi" w:hAnsiTheme="minorBidi"/>
          <w:sz w:val="24"/>
          <w:szCs w:val="24"/>
        </w:rPr>
        <w:t xml:space="preserve"> </w:t>
      </w:r>
      <w:r w:rsidRPr="002900C2">
        <w:rPr>
          <w:rFonts w:asciiTheme="minorBidi" w:hAnsiTheme="minorBidi"/>
          <w:sz w:val="24"/>
          <w:szCs w:val="24"/>
          <w:rtl/>
        </w:rPr>
        <w:t>שלושה</w:t>
      </w:r>
      <w:r w:rsidRPr="002900C2">
        <w:rPr>
          <w:rFonts w:asciiTheme="minorBidi" w:hAnsiTheme="minorBidi"/>
          <w:sz w:val="24"/>
          <w:szCs w:val="24"/>
        </w:rPr>
        <w:t xml:space="preserve"> </w:t>
      </w:r>
      <w:r w:rsidRPr="002900C2">
        <w:rPr>
          <w:rFonts w:asciiTheme="minorBidi" w:hAnsiTheme="minorBidi"/>
          <w:sz w:val="24"/>
          <w:szCs w:val="24"/>
          <w:rtl/>
        </w:rPr>
        <w:t>עד</w:t>
      </w:r>
      <w:r w:rsidRPr="002900C2">
        <w:rPr>
          <w:rFonts w:asciiTheme="minorBidi" w:hAnsiTheme="minorBidi"/>
          <w:sz w:val="24"/>
          <w:szCs w:val="24"/>
        </w:rPr>
        <w:t xml:space="preserve"> </w:t>
      </w:r>
      <w:r w:rsidRPr="002900C2">
        <w:rPr>
          <w:rFonts w:asciiTheme="minorBidi" w:hAnsiTheme="minorBidi"/>
          <w:sz w:val="24"/>
          <w:szCs w:val="24"/>
          <w:rtl/>
        </w:rPr>
        <w:t>חמישה</w:t>
      </w:r>
      <w:r w:rsidRPr="002900C2">
        <w:rPr>
          <w:rFonts w:asciiTheme="minorBidi" w:hAnsiTheme="minorBidi"/>
          <w:sz w:val="24"/>
          <w:szCs w:val="24"/>
        </w:rPr>
        <w:t xml:space="preserve"> </w:t>
      </w:r>
      <w:r w:rsidRPr="002900C2">
        <w:rPr>
          <w:rFonts w:asciiTheme="minorBidi" w:hAnsiTheme="minorBidi"/>
          <w:sz w:val="24"/>
          <w:szCs w:val="24"/>
          <w:rtl/>
        </w:rPr>
        <w:t>חברים</w:t>
      </w:r>
      <w:r w:rsidR="0023468C" w:rsidRPr="002900C2">
        <w:rPr>
          <w:rFonts w:asciiTheme="minorBidi" w:hAnsiTheme="minorBidi" w:hint="cs"/>
          <w:sz w:val="24"/>
          <w:szCs w:val="24"/>
          <w:rtl/>
        </w:rPr>
        <w:t xml:space="preserve"> (</w:t>
      </w:r>
      <w:r w:rsidRPr="002900C2">
        <w:rPr>
          <w:rFonts w:asciiTheme="minorBidi" w:hAnsiTheme="minorBidi"/>
          <w:sz w:val="24"/>
          <w:szCs w:val="24"/>
          <w:rtl/>
        </w:rPr>
        <w:t>מלבד</w:t>
      </w:r>
      <w:r w:rsidRPr="002900C2">
        <w:rPr>
          <w:rFonts w:asciiTheme="minorBidi" w:hAnsiTheme="minorBidi"/>
          <w:sz w:val="24"/>
          <w:szCs w:val="24"/>
        </w:rPr>
        <w:t xml:space="preserve"> </w:t>
      </w:r>
      <w:r w:rsidR="00C342F1" w:rsidRPr="002900C2">
        <w:rPr>
          <w:rFonts w:asciiTheme="minorBidi" w:hAnsiTheme="minorBidi" w:hint="cs"/>
          <w:sz w:val="24"/>
          <w:szCs w:val="24"/>
          <w:rtl/>
        </w:rPr>
        <w:t xml:space="preserve"> החוקר הראשי). </w:t>
      </w:r>
      <w:r w:rsidR="00924F10" w:rsidRPr="002900C2">
        <w:rPr>
          <w:rFonts w:asciiTheme="minorBidi" w:hAnsiTheme="minorBidi" w:hint="cs"/>
          <w:sz w:val="24"/>
          <w:szCs w:val="24"/>
          <w:rtl/>
        </w:rPr>
        <w:t>יש לצרף לוועדה יועץ חיצוני בתשלום בעל רקע וניסיון תעשייתי/עסקי בתחום ה</w:t>
      </w:r>
      <w:r w:rsidR="0050200B">
        <w:rPr>
          <w:rFonts w:asciiTheme="minorBidi" w:hAnsiTheme="minorBidi" w:hint="cs"/>
          <w:sz w:val="24"/>
          <w:szCs w:val="24"/>
          <w:rtl/>
        </w:rPr>
        <w:t>עריכה הגנומית</w:t>
      </w:r>
      <w:r w:rsidR="00924F10" w:rsidRPr="002900C2">
        <w:rPr>
          <w:rFonts w:asciiTheme="minorBidi" w:hAnsiTheme="minorBidi" w:hint="cs"/>
          <w:sz w:val="24"/>
          <w:szCs w:val="24"/>
          <w:rtl/>
        </w:rPr>
        <w:t xml:space="preserve"> של חמש שנים לפחות. </w:t>
      </w:r>
    </w:p>
    <w:p w:rsidR="0023468C" w:rsidRPr="002900C2" w:rsidRDefault="005564F8" w:rsidP="0050200B">
      <w:pPr>
        <w:pStyle w:val="ListParagraph"/>
        <w:numPr>
          <w:ilvl w:val="0"/>
          <w:numId w:val="11"/>
        </w:numPr>
        <w:autoSpaceDE w:val="0"/>
        <w:autoSpaceDN w:val="0"/>
        <w:adjustRightInd w:val="0"/>
        <w:spacing w:after="0" w:line="360" w:lineRule="auto"/>
        <w:rPr>
          <w:rFonts w:asciiTheme="minorBidi" w:hAnsiTheme="minorBidi"/>
          <w:sz w:val="24"/>
          <w:szCs w:val="24"/>
        </w:rPr>
      </w:pPr>
      <w:r w:rsidRPr="002900C2">
        <w:rPr>
          <w:rFonts w:asciiTheme="minorBidi" w:hAnsiTheme="minorBidi"/>
          <w:sz w:val="24"/>
          <w:szCs w:val="24"/>
          <w:rtl/>
        </w:rPr>
        <w:t>תקופת</w:t>
      </w:r>
      <w:r w:rsidRPr="002900C2">
        <w:rPr>
          <w:rFonts w:asciiTheme="minorBidi" w:hAnsiTheme="minorBidi"/>
          <w:sz w:val="24"/>
          <w:szCs w:val="24"/>
        </w:rPr>
        <w:t xml:space="preserve"> </w:t>
      </w:r>
      <w:r w:rsidRPr="002900C2">
        <w:rPr>
          <w:rFonts w:asciiTheme="minorBidi" w:hAnsiTheme="minorBidi"/>
          <w:sz w:val="24"/>
          <w:szCs w:val="24"/>
          <w:rtl/>
        </w:rPr>
        <w:t>המינוי</w:t>
      </w:r>
      <w:r w:rsidRPr="002900C2">
        <w:rPr>
          <w:rFonts w:asciiTheme="minorBidi" w:hAnsiTheme="minorBidi"/>
          <w:sz w:val="24"/>
          <w:szCs w:val="24"/>
        </w:rPr>
        <w:t xml:space="preserve"> </w:t>
      </w:r>
      <w:r w:rsidRPr="002900C2">
        <w:rPr>
          <w:rFonts w:asciiTheme="minorBidi" w:hAnsiTheme="minorBidi"/>
          <w:sz w:val="24"/>
          <w:szCs w:val="24"/>
          <w:rtl/>
        </w:rPr>
        <w:t>של</w:t>
      </w:r>
      <w:r w:rsidRPr="002900C2">
        <w:rPr>
          <w:rFonts w:asciiTheme="minorBidi" w:hAnsiTheme="minorBidi"/>
          <w:sz w:val="24"/>
          <w:szCs w:val="24"/>
        </w:rPr>
        <w:t xml:space="preserve"> </w:t>
      </w:r>
      <w:r w:rsidRPr="002900C2">
        <w:rPr>
          <w:rFonts w:asciiTheme="minorBidi" w:hAnsiTheme="minorBidi"/>
          <w:sz w:val="24"/>
          <w:szCs w:val="24"/>
          <w:rtl/>
        </w:rPr>
        <w:t>חברי</w:t>
      </w:r>
      <w:r w:rsidRPr="002900C2">
        <w:rPr>
          <w:rFonts w:asciiTheme="minorBidi" w:hAnsiTheme="minorBidi"/>
          <w:sz w:val="24"/>
          <w:szCs w:val="24"/>
        </w:rPr>
        <w:t xml:space="preserve"> </w:t>
      </w:r>
      <w:r w:rsidRPr="002900C2">
        <w:rPr>
          <w:rFonts w:asciiTheme="minorBidi" w:hAnsiTheme="minorBidi"/>
          <w:sz w:val="24"/>
          <w:szCs w:val="24"/>
          <w:rtl/>
        </w:rPr>
        <w:t>ועדת</w:t>
      </w:r>
      <w:r w:rsidRPr="002900C2">
        <w:rPr>
          <w:rFonts w:asciiTheme="minorBidi" w:hAnsiTheme="minorBidi"/>
          <w:sz w:val="24"/>
          <w:szCs w:val="24"/>
        </w:rPr>
        <w:t xml:space="preserve"> </w:t>
      </w:r>
      <w:r w:rsidRPr="002900C2">
        <w:rPr>
          <w:rFonts w:asciiTheme="minorBidi" w:hAnsiTheme="minorBidi"/>
          <w:sz w:val="24"/>
          <w:szCs w:val="24"/>
          <w:rtl/>
        </w:rPr>
        <w:t>ההיגוי</w:t>
      </w:r>
      <w:r w:rsidRPr="002900C2">
        <w:rPr>
          <w:rFonts w:asciiTheme="minorBidi" w:hAnsiTheme="minorBidi"/>
          <w:sz w:val="24"/>
          <w:szCs w:val="24"/>
        </w:rPr>
        <w:t xml:space="preserve"> </w:t>
      </w:r>
      <w:r w:rsidRPr="002900C2">
        <w:rPr>
          <w:rFonts w:asciiTheme="minorBidi" w:hAnsiTheme="minorBidi"/>
          <w:sz w:val="24"/>
          <w:szCs w:val="24"/>
          <w:rtl/>
        </w:rPr>
        <w:t>תהיה</w:t>
      </w:r>
      <w:r w:rsidRPr="002900C2">
        <w:rPr>
          <w:rFonts w:asciiTheme="minorBidi" w:hAnsiTheme="minorBidi"/>
          <w:sz w:val="24"/>
          <w:szCs w:val="24"/>
        </w:rPr>
        <w:t xml:space="preserve"> </w:t>
      </w:r>
      <w:r w:rsidR="0023468C" w:rsidRPr="002900C2">
        <w:rPr>
          <w:rFonts w:asciiTheme="minorBidi" w:hAnsiTheme="minorBidi" w:hint="cs"/>
          <w:sz w:val="24"/>
          <w:szCs w:val="24"/>
          <w:rtl/>
        </w:rPr>
        <w:t xml:space="preserve">לכול משך תקופת המימון. </w:t>
      </w:r>
      <w:r w:rsidR="0050200B">
        <w:rPr>
          <w:rFonts w:asciiTheme="minorBidi" w:hAnsiTheme="minorBidi" w:hint="cs"/>
          <w:sz w:val="24"/>
          <w:szCs w:val="24"/>
          <w:rtl/>
        </w:rPr>
        <w:t>רצוי</w:t>
      </w:r>
      <w:r w:rsidRPr="002900C2">
        <w:rPr>
          <w:rFonts w:asciiTheme="minorBidi" w:hAnsiTheme="minorBidi"/>
          <w:sz w:val="24"/>
          <w:szCs w:val="24"/>
        </w:rPr>
        <w:t xml:space="preserve"> </w:t>
      </w:r>
      <w:r w:rsidRPr="002900C2">
        <w:rPr>
          <w:rFonts w:asciiTheme="minorBidi" w:hAnsiTheme="minorBidi"/>
          <w:sz w:val="24"/>
          <w:szCs w:val="24"/>
          <w:rtl/>
        </w:rPr>
        <w:t>לשלב</w:t>
      </w:r>
      <w:r w:rsidRPr="002900C2">
        <w:rPr>
          <w:rFonts w:asciiTheme="minorBidi" w:hAnsiTheme="minorBidi"/>
          <w:sz w:val="24"/>
          <w:szCs w:val="24"/>
        </w:rPr>
        <w:t xml:space="preserve"> </w:t>
      </w:r>
      <w:r w:rsidRPr="002900C2">
        <w:rPr>
          <w:rFonts w:asciiTheme="minorBidi" w:hAnsiTheme="minorBidi"/>
          <w:sz w:val="24"/>
          <w:szCs w:val="24"/>
          <w:rtl/>
        </w:rPr>
        <w:t>בוועדת</w:t>
      </w:r>
      <w:r w:rsidRPr="002900C2">
        <w:rPr>
          <w:rFonts w:asciiTheme="minorBidi" w:hAnsiTheme="minorBidi"/>
          <w:sz w:val="24"/>
          <w:szCs w:val="24"/>
        </w:rPr>
        <w:t xml:space="preserve"> </w:t>
      </w:r>
      <w:r w:rsidRPr="002900C2">
        <w:rPr>
          <w:rFonts w:asciiTheme="minorBidi" w:hAnsiTheme="minorBidi"/>
          <w:sz w:val="24"/>
          <w:szCs w:val="24"/>
          <w:rtl/>
        </w:rPr>
        <w:t>ההיגוי</w:t>
      </w:r>
      <w:r w:rsidRPr="002900C2">
        <w:rPr>
          <w:rFonts w:asciiTheme="minorBidi" w:hAnsiTheme="minorBidi"/>
          <w:sz w:val="24"/>
          <w:szCs w:val="24"/>
        </w:rPr>
        <w:t xml:space="preserve"> </w:t>
      </w:r>
      <w:r w:rsidRPr="002900C2">
        <w:rPr>
          <w:rFonts w:asciiTheme="minorBidi" w:hAnsiTheme="minorBidi"/>
          <w:sz w:val="24"/>
          <w:szCs w:val="24"/>
          <w:rtl/>
        </w:rPr>
        <w:t>חבר</w:t>
      </w:r>
      <w:r w:rsidRPr="002900C2">
        <w:rPr>
          <w:rFonts w:asciiTheme="minorBidi" w:hAnsiTheme="minorBidi"/>
          <w:sz w:val="24"/>
          <w:szCs w:val="24"/>
        </w:rPr>
        <w:t xml:space="preserve"> </w:t>
      </w:r>
      <w:r w:rsidRPr="002900C2">
        <w:rPr>
          <w:rFonts w:asciiTheme="minorBidi" w:hAnsiTheme="minorBidi"/>
          <w:sz w:val="24"/>
          <w:szCs w:val="24"/>
          <w:rtl/>
        </w:rPr>
        <w:t>שאיננו</w:t>
      </w:r>
      <w:r w:rsidRPr="002900C2">
        <w:rPr>
          <w:rFonts w:asciiTheme="minorBidi" w:hAnsiTheme="minorBidi"/>
          <w:sz w:val="24"/>
          <w:szCs w:val="24"/>
        </w:rPr>
        <w:t xml:space="preserve"> </w:t>
      </w:r>
      <w:r w:rsidR="0050200B">
        <w:rPr>
          <w:rFonts w:asciiTheme="minorBidi" w:hAnsiTheme="minorBidi" w:hint="cs"/>
          <w:sz w:val="24"/>
          <w:szCs w:val="24"/>
          <w:rtl/>
        </w:rPr>
        <w:t>מ</w:t>
      </w:r>
      <w:r w:rsidR="0023468C" w:rsidRPr="002900C2">
        <w:rPr>
          <w:rFonts w:asciiTheme="minorBidi" w:hAnsiTheme="minorBidi" w:hint="cs"/>
          <w:sz w:val="24"/>
          <w:szCs w:val="24"/>
          <w:rtl/>
        </w:rPr>
        <w:t>המוסד הזוכה</w:t>
      </w:r>
      <w:r w:rsidRPr="002900C2">
        <w:rPr>
          <w:rFonts w:asciiTheme="minorBidi" w:hAnsiTheme="minorBidi"/>
          <w:sz w:val="24"/>
          <w:szCs w:val="24"/>
        </w:rPr>
        <w:t xml:space="preserve"> </w:t>
      </w:r>
      <w:r w:rsidRPr="002900C2">
        <w:rPr>
          <w:rFonts w:asciiTheme="minorBidi" w:hAnsiTheme="minorBidi"/>
          <w:sz w:val="24"/>
          <w:szCs w:val="24"/>
          <w:rtl/>
        </w:rPr>
        <w:t>במידה</w:t>
      </w:r>
      <w:r w:rsidRPr="002900C2">
        <w:rPr>
          <w:rFonts w:asciiTheme="minorBidi" w:hAnsiTheme="minorBidi"/>
          <w:sz w:val="24"/>
          <w:szCs w:val="24"/>
        </w:rPr>
        <w:t xml:space="preserve"> </w:t>
      </w:r>
      <w:r w:rsidRPr="002900C2">
        <w:rPr>
          <w:rFonts w:asciiTheme="minorBidi" w:hAnsiTheme="minorBidi"/>
          <w:sz w:val="24"/>
          <w:szCs w:val="24"/>
          <w:rtl/>
        </w:rPr>
        <w:t>ומדובר</w:t>
      </w:r>
      <w:r w:rsidRPr="002900C2">
        <w:rPr>
          <w:rFonts w:asciiTheme="minorBidi" w:hAnsiTheme="minorBidi"/>
          <w:sz w:val="24"/>
          <w:szCs w:val="24"/>
        </w:rPr>
        <w:t xml:space="preserve"> </w:t>
      </w:r>
      <w:r w:rsidRPr="002900C2">
        <w:rPr>
          <w:rFonts w:asciiTheme="minorBidi" w:hAnsiTheme="minorBidi"/>
          <w:sz w:val="24"/>
          <w:szCs w:val="24"/>
          <w:rtl/>
        </w:rPr>
        <w:t>במומחה</w:t>
      </w:r>
      <w:r w:rsidRPr="002900C2">
        <w:rPr>
          <w:rFonts w:asciiTheme="minorBidi" w:hAnsiTheme="minorBidi"/>
          <w:sz w:val="24"/>
          <w:szCs w:val="24"/>
        </w:rPr>
        <w:t xml:space="preserve"> </w:t>
      </w:r>
      <w:r w:rsidRPr="002900C2">
        <w:rPr>
          <w:rFonts w:asciiTheme="minorBidi" w:hAnsiTheme="minorBidi"/>
          <w:sz w:val="24"/>
          <w:szCs w:val="24"/>
          <w:rtl/>
        </w:rPr>
        <w:t>בתחום</w:t>
      </w:r>
      <w:r w:rsidRPr="002900C2">
        <w:rPr>
          <w:rFonts w:asciiTheme="minorBidi" w:hAnsiTheme="minorBidi"/>
          <w:sz w:val="24"/>
          <w:szCs w:val="24"/>
        </w:rPr>
        <w:t xml:space="preserve"> </w:t>
      </w:r>
      <w:r w:rsidRPr="002900C2">
        <w:rPr>
          <w:rFonts w:asciiTheme="minorBidi" w:hAnsiTheme="minorBidi"/>
          <w:sz w:val="24"/>
          <w:szCs w:val="24"/>
          <w:rtl/>
        </w:rPr>
        <w:t>שבו</w:t>
      </w:r>
      <w:r w:rsidR="0023468C" w:rsidRPr="002900C2">
        <w:rPr>
          <w:rFonts w:asciiTheme="minorBidi" w:hAnsiTheme="minorBidi" w:hint="cs"/>
          <w:sz w:val="24"/>
          <w:szCs w:val="24"/>
          <w:rtl/>
        </w:rPr>
        <w:t xml:space="preserve"> </w:t>
      </w:r>
      <w:r w:rsidRPr="002900C2">
        <w:rPr>
          <w:rFonts w:asciiTheme="minorBidi" w:hAnsiTheme="minorBidi"/>
          <w:sz w:val="24"/>
          <w:szCs w:val="24"/>
          <w:rtl/>
        </w:rPr>
        <w:t>עוסק</w:t>
      </w:r>
      <w:r w:rsidRPr="002900C2">
        <w:rPr>
          <w:rFonts w:asciiTheme="minorBidi" w:hAnsiTheme="minorBidi"/>
          <w:sz w:val="24"/>
          <w:szCs w:val="24"/>
        </w:rPr>
        <w:t xml:space="preserve"> </w:t>
      </w:r>
      <w:r w:rsidRPr="002900C2">
        <w:rPr>
          <w:rFonts w:asciiTheme="minorBidi" w:hAnsiTheme="minorBidi"/>
          <w:sz w:val="24"/>
          <w:szCs w:val="24"/>
          <w:rtl/>
        </w:rPr>
        <w:t>המ</w:t>
      </w:r>
      <w:r w:rsidR="0050200B">
        <w:rPr>
          <w:rFonts w:asciiTheme="minorBidi" w:hAnsiTheme="minorBidi" w:hint="cs"/>
          <w:sz w:val="24"/>
          <w:szCs w:val="24"/>
          <w:rtl/>
        </w:rPr>
        <w:t>חקר</w:t>
      </w:r>
      <w:r w:rsidRPr="002900C2">
        <w:rPr>
          <w:rFonts w:asciiTheme="minorBidi" w:hAnsiTheme="minorBidi"/>
          <w:sz w:val="24"/>
          <w:szCs w:val="24"/>
        </w:rPr>
        <w:t>.</w:t>
      </w:r>
    </w:p>
    <w:p w:rsidR="00785076" w:rsidRPr="002900C2" w:rsidRDefault="005564F8" w:rsidP="0050200B">
      <w:pPr>
        <w:pStyle w:val="ListParagraph"/>
        <w:numPr>
          <w:ilvl w:val="0"/>
          <w:numId w:val="11"/>
        </w:numPr>
        <w:autoSpaceDE w:val="0"/>
        <w:autoSpaceDN w:val="0"/>
        <w:adjustRightInd w:val="0"/>
        <w:spacing w:after="0" w:line="360" w:lineRule="auto"/>
        <w:rPr>
          <w:rFonts w:asciiTheme="minorBidi" w:hAnsiTheme="minorBidi"/>
          <w:sz w:val="24"/>
          <w:szCs w:val="24"/>
        </w:rPr>
      </w:pPr>
      <w:r w:rsidRPr="002900C2">
        <w:rPr>
          <w:rFonts w:asciiTheme="minorBidi" w:hAnsiTheme="minorBidi"/>
          <w:sz w:val="24"/>
          <w:szCs w:val="24"/>
          <w:rtl/>
        </w:rPr>
        <w:t>ועדת</w:t>
      </w:r>
      <w:r w:rsidRPr="002900C2">
        <w:rPr>
          <w:rFonts w:asciiTheme="minorBidi" w:hAnsiTheme="minorBidi"/>
          <w:sz w:val="24"/>
          <w:szCs w:val="24"/>
        </w:rPr>
        <w:t xml:space="preserve"> </w:t>
      </w:r>
      <w:r w:rsidRPr="002900C2">
        <w:rPr>
          <w:rFonts w:asciiTheme="minorBidi" w:hAnsiTheme="minorBidi"/>
          <w:sz w:val="24"/>
          <w:szCs w:val="24"/>
          <w:rtl/>
        </w:rPr>
        <w:t>ההיגוי</w:t>
      </w:r>
      <w:r w:rsidRPr="002900C2">
        <w:rPr>
          <w:rFonts w:asciiTheme="minorBidi" w:hAnsiTheme="minorBidi"/>
          <w:sz w:val="24"/>
          <w:szCs w:val="24"/>
        </w:rPr>
        <w:t xml:space="preserve"> </w:t>
      </w:r>
      <w:r w:rsidRPr="002900C2">
        <w:rPr>
          <w:rFonts w:asciiTheme="minorBidi" w:hAnsiTheme="minorBidi"/>
          <w:sz w:val="24"/>
          <w:szCs w:val="24"/>
          <w:rtl/>
        </w:rPr>
        <w:t>תגבש</w:t>
      </w:r>
      <w:r w:rsidRPr="002900C2">
        <w:rPr>
          <w:rFonts w:asciiTheme="minorBidi" w:hAnsiTheme="minorBidi"/>
          <w:sz w:val="24"/>
          <w:szCs w:val="24"/>
        </w:rPr>
        <w:t xml:space="preserve"> </w:t>
      </w:r>
      <w:r w:rsidRPr="002900C2">
        <w:rPr>
          <w:rFonts w:asciiTheme="minorBidi" w:hAnsiTheme="minorBidi"/>
          <w:sz w:val="24"/>
          <w:szCs w:val="24"/>
          <w:rtl/>
        </w:rPr>
        <w:t>את</w:t>
      </w:r>
      <w:r w:rsidRPr="002900C2">
        <w:rPr>
          <w:rFonts w:asciiTheme="minorBidi" w:hAnsiTheme="minorBidi"/>
          <w:sz w:val="24"/>
          <w:szCs w:val="24"/>
        </w:rPr>
        <w:t xml:space="preserve"> </w:t>
      </w:r>
      <w:r w:rsidRPr="002900C2">
        <w:rPr>
          <w:rFonts w:asciiTheme="minorBidi" w:hAnsiTheme="minorBidi"/>
          <w:sz w:val="24"/>
          <w:szCs w:val="24"/>
          <w:rtl/>
        </w:rPr>
        <w:t>תכנית</w:t>
      </w:r>
      <w:r w:rsidRPr="002900C2">
        <w:rPr>
          <w:rFonts w:asciiTheme="minorBidi" w:hAnsiTheme="minorBidi"/>
          <w:sz w:val="24"/>
          <w:szCs w:val="24"/>
        </w:rPr>
        <w:t xml:space="preserve"> </w:t>
      </w:r>
      <w:r w:rsidRPr="002900C2">
        <w:rPr>
          <w:rFonts w:asciiTheme="minorBidi" w:hAnsiTheme="minorBidi"/>
          <w:sz w:val="24"/>
          <w:szCs w:val="24"/>
          <w:rtl/>
        </w:rPr>
        <w:t>העבודה</w:t>
      </w:r>
      <w:r w:rsidRPr="002900C2">
        <w:rPr>
          <w:rFonts w:asciiTheme="minorBidi" w:hAnsiTheme="minorBidi"/>
          <w:sz w:val="24"/>
          <w:szCs w:val="24"/>
        </w:rPr>
        <w:t xml:space="preserve"> </w:t>
      </w:r>
      <w:r w:rsidRPr="002900C2">
        <w:rPr>
          <w:rFonts w:asciiTheme="minorBidi" w:hAnsiTheme="minorBidi"/>
          <w:sz w:val="24"/>
          <w:szCs w:val="24"/>
          <w:rtl/>
        </w:rPr>
        <w:t>השנתית</w:t>
      </w:r>
      <w:r w:rsidRPr="002900C2">
        <w:rPr>
          <w:rFonts w:asciiTheme="minorBidi" w:hAnsiTheme="minorBidi"/>
          <w:sz w:val="24"/>
          <w:szCs w:val="24"/>
        </w:rPr>
        <w:t xml:space="preserve"> </w:t>
      </w:r>
      <w:r w:rsidRPr="002900C2">
        <w:rPr>
          <w:rFonts w:asciiTheme="minorBidi" w:hAnsiTheme="minorBidi"/>
          <w:sz w:val="24"/>
          <w:szCs w:val="24"/>
          <w:rtl/>
        </w:rPr>
        <w:t>של</w:t>
      </w:r>
      <w:r w:rsidRPr="002900C2">
        <w:rPr>
          <w:rFonts w:asciiTheme="minorBidi" w:hAnsiTheme="minorBidi"/>
          <w:sz w:val="24"/>
          <w:szCs w:val="24"/>
        </w:rPr>
        <w:t xml:space="preserve"> </w:t>
      </w:r>
      <w:r w:rsidRPr="002900C2">
        <w:rPr>
          <w:rFonts w:asciiTheme="minorBidi" w:hAnsiTheme="minorBidi"/>
          <w:sz w:val="24"/>
          <w:szCs w:val="24"/>
          <w:rtl/>
        </w:rPr>
        <w:t>ה</w:t>
      </w:r>
      <w:r w:rsidR="0050200B">
        <w:rPr>
          <w:rFonts w:asciiTheme="minorBidi" w:hAnsiTheme="minorBidi" w:hint="cs"/>
          <w:sz w:val="24"/>
          <w:szCs w:val="24"/>
          <w:rtl/>
        </w:rPr>
        <w:t>מחקר</w:t>
      </w:r>
      <w:r w:rsidR="0023468C" w:rsidRPr="002900C2">
        <w:rPr>
          <w:rFonts w:asciiTheme="minorBidi" w:hAnsiTheme="minorBidi" w:hint="cs"/>
          <w:sz w:val="24"/>
          <w:szCs w:val="24"/>
          <w:rtl/>
        </w:rPr>
        <w:t xml:space="preserve"> </w:t>
      </w:r>
      <w:r w:rsidRPr="002900C2">
        <w:rPr>
          <w:rFonts w:asciiTheme="minorBidi" w:hAnsiTheme="minorBidi"/>
          <w:sz w:val="24"/>
          <w:szCs w:val="24"/>
          <w:rtl/>
        </w:rPr>
        <w:t>לרַבות</w:t>
      </w:r>
      <w:r w:rsidRPr="002900C2">
        <w:rPr>
          <w:rFonts w:asciiTheme="minorBidi" w:hAnsiTheme="minorBidi"/>
          <w:sz w:val="24"/>
          <w:szCs w:val="24"/>
        </w:rPr>
        <w:t xml:space="preserve"> </w:t>
      </w:r>
      <w:r w:rsidR="0023468C" w:rsidRPr="002900C2">
        <w:rPr>
          <w:rFonts w:asciiTheme="minorBidi" w:hAnsiTheme="minorBidi" w:hint="cs"/>
          <w:sz w:val="24"/>
          <w:szCs w:val="24"/>
          <w:rtl/>
        </w:rPr>
        <w:t xml:space="preserve">תיאום בין שותפי המחקר שמומן, </w:t>
      </w:r>
      <w:r w:rsidRPr="002900C2">
        <w:rPr>
          <w:rFonts w:asciiTheme="minorBidi" w:hAnsiTheme="minorBidi"/>
          <w:sz w:val="24"/>
          <w:szCs w:val="24"/>
          <w:rtl/>
        </w:rPr>
        <w:t>עידוד</w:t>
      </w:r>
      <w:r w:rsidRPr="002900C2">
        <w:rPr>
          <w:rFonts w:asciiTheme="minorBidi" w:hAnsiTheme="minorBidi"/>
          <w:sz w:val="24"/>
          <w:szCs w:val="24"/>
        </w:rPr>
        <w:t xml:space="preserve"> </w:t>
      </w:r>
      <w:r w:rsidRPr="002900C2">
        <w:rPr>
          <w:rFonts w:asciiTheme="minorBidi" w:hAnsiTheme="minorBidi"/>
          <w:sz w:val="24"/>
          <w:szCs w:val="24"/>
          <w:rtl/>
        </w:rPr>
        <w:t>שיתופי</w:t>
      </w:r>
      <w:r w:rsidRPr="002900C2">
        <w:rPr>
          <w:rFonts w:asciiTheme="minorBidi" w:hAnsiTheme="minorBidi"/>
          <w:sz w:val="24"/>
          <w:szCs w:val="24"/>
        </w:rPr>
        <w:t xml:space="preserve"> </w:t>
      </w:r>
      <w:r w:rsidRPr="002900C2">
        <w:rPr>
          <w:rFonts w:asciiTheme="minorBidi" w:hAnsiTheme="minorBidi"/>
          <w:sz w:val="24"/>
          <w:szCs w:val="24"/>
          <w:rtl/>
        </w:rPr>
        <w:t>פעולה</w:t>
      </w:r>
      <w:r w:rsidRPr="002900C2">
        <w:rPr>
          <w:rFonts w:asciiTheme="minorBidi" w:hAnsiTheme="minorBidi"/>
          <w:sz w:val="24"/>
          <w:szCs w:val="24"/>
        </w:rPr>
        <w:t xml:space="preserve"> </w:t>
      </w:r>
      <w:r w:rsidRPr="002900C2">
        <w:rPr>
          <w:rFonts w:asciiTheme="minorBidi" w:hAnsiTheme="minorBidi"/>
          <w:sz w:val="24"/>
          <w:szCs w:val="24"/>
          <w:rtl/>
        </w:rPr>
        <w:t>מחקריים</w:t>
      </w:r>
      <w:r w:rsidR="0023468C" w:rsidRPr="002900C2">
        <w:rPr>
          <w:rFonts w:asciiTheme="minorBidi" w:hAnsiTheme="minorBidi" w:hint="cs"/>
          <w:sz w:val="24"/>
          <w:szCs w:val="24"/>
          <w:rtl/>
        </w:rPr>
        <w:t xml:space="preserve"> נוספים</w:t>
      </w:r>
      <w:r w:rsidRPr="002900C2">
        <w:rPr>
          <w:rFonts w:asciiTheme="minorBidi" w:hAnsiTheme="minorBidi"/>
          <w:sz w:val="24"/>
          <w:szCs w:val="24"/>
        </w:rPr>
        <w:t>,</w:t>
      </w:r>
      <w:r w:rsidR="0023468C" w:rsidRPr="002900C2">
        <w:rPr>
          <w:rFonts w:asciiTheme="minorBidi" w:hAnsiTheme="minorBidi" w:hint="cs"/>
          <w:sz w:val="24"/>
          <w:szCs w:val="24"/>
          <w:rtl/>
        </w:rPr>
        <w:t xml:space="preserve"> </w:t>
      </w:r>
      <w:r w:rsidRPr="002900C2">
        <w:rPr>
          <w:rFonts w:asciiTheme="minorBidi" w:hAnsiTheme="minorBidi"/>
          <w:sz w:val="24"/>
          <w:szCs w:val="24"/>
          <w:rtl/>
        </w:rPr>
        <w:t>ייזום</w:t>
      </w:r>
      <w:r w:rsidRPr="002900C2">
        <w:rPr>
          <w:rFonts w:asciiTheme="minorBidi" w:hAnsiTheme="minorBidi"/>
          <w:sz w:val="24"/>
          <w:szCs w:val="24"/>
        </w:rPr>
        <w:t xml:space="preserve"> </w:t>
      </w:r>
      <w:r w:rsidRPr="002900C2">
        <w:rPr>
          <w:rFonts w:asciiTheme="minorBidi" w:hAnsiTheme="minorBidi"/>
          <w:sz w:val="24"/>
          <w:szCs w:val="24"/>
          <w:rtl/>
        </w:rPr>
        <w:t>הצעות</w:t>
      </w:r>
      <w:r w:rsidRPr="002900C2">
        <w:rPr>
          <w:rFonts w:asciiTheme="minorBidi" w:hAnsiTheme="minorBidi"/>
          <w:sz w:val="24"/>
          <w:szCs w:val="24"/>
        </w:rPr>
        <w:t xml:space="preserve"> </w:t>
      </w:r>
      <w:r w:rsidRPr="002900C2">
        <w:rPr>
          <w:rFonts w:asciiTheme="minorBidi" w:hAnsiTheme="minorBidi"/>
          <w:sz w:val="24"/>
          <w:szCs w:val="24"/>
          <w:rtl/>
        </w:rPr>
        <w:t>מחקר</w:t>
      </w:r>
      <w:r w:rsidRPr="002900C2">
        <w:rPr>
          <w:rFonts w:asciiTheme="minorBidi" w:hAnsiTheme="minorBidi"/>
          <w:sz w:val="24"/>
          <w:szCs w:val="24"/>
        </w:rPr>
        <w:t xml:space="preserve"> </w:t>
      </w:r>
      <w:r w:rsidRPr="002900C2">
        <w:rPr>
          <w:rFonts w:asciiTheme="minorBidi" w:hAnsiTheme="minorBidi"/>
          <w:sz w:val="24"/>
          <w:szCs w:val="24"/>
          <w:rtl/>
        </w:rPr>
        <w:t>משותפות</w:t>
      </w:r>
      <w:r w:rsidR="0023468C" w:rsidRPr="002900C2">
        <w:rPr>
          <w:rFonts w:asciiTheme="minorBidi" w:hAnsiTheme="minorBidi" w:hint="cs"/>
          <w:sz w:val="24"/>
          <w:szCs w:val="24"/>
          <w:rtl/>
        </w:rPr>
        <w:t xml:space="preserve"> והגשתם למקורות ציבוריים ופרטיים,</w:t>
      </w:r>
      <w:r w:rsidRPr="002900C2">
        <w:rPr>
          <w:rFonts w:asciiTheme="minorBidi" w:hAnsiTheme="minorBidi"/>
          <w:sz w:val="24"/>
          <w:szCs w:val="24"/>
        </w:rPr>
        <w:t xml:space="preserve"> </w:t>
      </w:r>
      <w:r w:rsidRPr="002900C2">
        <w:rPr>
          <w:rFonts w:asciiTheme="minorBidi" w:hAnsiTheme="minorBidi"/>
          <w:sz w:val="24"/>
          <w:szCs w:val="24"/>
          <w:rtl/>
        </w:rPr>
        <w:t>עריכת</w:t>
      </w:r>
      <w:r w:rsidRPr="002900C2">
        <w:rPr>
          <w:rFonts w:asciiTheme="minorBidi" w:hAnsiTheme="minorBidi"/>
          <w:sz w:val="24"/>
          <w:szCs w:val="24"/>
        </w:rPr>
        <w:t xml:space="preserve"> </w:t>
      </w:r>
      <w:r w:rsidRPr="002900C2">
        <w:rPr>
          <w:rFonts w:asciiTheme="minorBidi" w:hAnsiTheme="minorBidi"/>
          <w:sz w:val="24"/>
          <w:szCs w:val="24"/>
          <w:rtl/>
        </w:rPr>
        <w:t>סמינרים</w:t>
      </w:r>
      <w:r w:rsidR="0023468C" w:rsidRPr="002900C2">
        <w:rPr>
          <w:rFonts w:asciiTheme="minorBidi" w:hAnsiTheme="minorBidi" w:hint="cs"/>
          <w:sz w:val="24"/>
          <w:szCs w:val="24"/>
          <w:rtl/>
        </w:rPr>
        <w:t>,</w:t>
      </w:r>
      <w:r w:rsidRPr="002900C2">
        <w:rPr>
          <w:rFonts w:asciiTheme="minorBidi" w:hAnsiTheme="minorBidi"/>
          <w:sz w:val="24"/>
          <w:szCs w:val="24"/>
        </w:rPr>
        <w:t xml:space="preserve"> </w:t>
      </w:r>
      <w:r w:rsidRPr="002900C2">
        <w:rPr>
          <w:rFonts w:asciiTheme="minorBidi" w:hAnsiTheme="minorBidi"/>
          <w:sz w:val="24"/>
          <w:szCs w:val="24"/>
          <w:rtl/>
        </w:rPr>
        <w:t>ימי</w:t>
      </w:r>
      <w:r w:rsidRPr="002900C2">
        <w:rPr>
          <w:rFonts w:asciiTheme="minorBidi" w:hAnsiTheme="minorBidi"/>
          <w:sz w:val="24"/>
          <w:szCs w:val="24"/>
        </w:rPr>
        <w:t xml:space="preserve"> </w:t>
      </w:r>
      <w:r w:rsidRPr="002900C2">
        <w:rPr>
          <w:rFonts w:asciiTheme="minorBidi" w:hAnsiTheme="minorBidi"/>
          <w:sz w:val="24"/>
          <w:szCs w:val="24"/>
          <w:rtl/>
        </w:rPr>
        <w:t>עיון</w:t>
      </w:r>
      <w:r w:rsidRPr="002900C2">
        <w:rPr>
          <w:rFonts w:asciiTheme="minorBidi" w:hAnsiTheme="minorBidi"/>
          <w:sz w:val="24"/>
          <w:szCs w:val="24"/>
        </w:rPr>
        <w:t xml:space="preserve"> </w:t>
      </w:r>
      <w:r w:rsidRPr="002900C2">
        <w:rPr>
          <w:rFonts w:asciiTheme="minorBidi" w:hAnsiTheme="minorBidi"/>
          <w:sz w:val="24"/>
          <w:szCs w:val="24"/>
          <w:rtl/>
        </w:rPr>
        <w:t>וכנסים</w:t>
      </w:r>
      <w:r w:rsidR="0023468C" w:rsidRPr="002900C2">
        <w:rPr>
          <w:rFonts w:asciiTheme="minorBidi" w:hAnsiTheme="minorBidi" w:hint="cs"/>
          <w:sz w:val="24"/>
          <w:szCs w:val="24"/>
          <w:rtl/>
        </w:rPr>
        <w:t>.</w:t>
      </w:r>
    </w:p>
    <w:sectPr w:rsidR="00785076" w:rsidRPr="002900C2" w:rsidSect="00BA17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1E"/>
    <w:multiLevelType w:val="hybridMultilevel"/>
    <w:tmpl w:val="0CB495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D5FE9"/>
    <w:multiLevelType w:val="hybridMultilevel"/>
    <w:tmpl w:val="B51ECDC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21AA9"/>
    <w:multiLevelType w:val="hybridMultilevel"/>
    <w:tmpl w:val="3EBC2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4E16"/>
    <w:multiLevelType w:val="hybridMultilevel"/>
    <w:tmpl w:val="B0227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0C5FDF"/>
    <w:multiLevelType w:val="hybridMultilevel"/>
    <w:tmpl w:val="586A3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23CCE"/>
    <w:multiLevelType w:val="hybridMultilevel"/>
    <w:tmpl w:val="91F6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227"/>
    <w:multiLevelType w:val="hybridMultilevel"/>
    <w:tmpl w:val="5456DA2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47D13"/>
    <w:multiLevelType w:val="hybridMultilevel"/>
    <w:tmpl w:val="D9FE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00541"/>
    <w:multiLevelType w:val="hybridMultilevel"/>
    <w:tmpl w:val="6DFC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E63D1"/>
    <w:multiLevelType w:val="multilevel"/>
    <w:tmpl w:val="3912C5B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6F216C7"/>
    <w:multiLevelType w:val="hybridMultilevel"/>
    <w:tmpl w:val="F9A00D36"/>
    <w:lvl w:ilvl="0" w:tplc="E54AC8E8">
      <w:start w:val="4"/>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3AFD2C93"/>
    <w:multiLevelType w:val="hybridMultilevel"/>
    <w:tmpl w:val="9F9EF9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9B3DAF"/>
    <w:multiLevelType w:val="hybridMultilevel"/>
    <w:tmpl w:val="3FE6AC5E"/>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46B83CE7"/>
    <w:multiLevelType w:val="hybridMultilevel"/>
    <w:tmpl w:val="43BAC51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nsid w:val="490F76A7"/>
    <w:multiLevelType w:val="hybridMultilevel"/>
    <w:tmpl w:val="6E3EBB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4BDB6813"/>
    <w:multiLevelType w:val="hybridMultilevel"/>
    <w:tmpl w:val="C1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02B3E"/>
    <w:multiLevelType w:val="hybridMultilevel"/>
    <w:tmpl w:val="1D0E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B342C"/>
    <w:multiLevelType w:val="hybridMultilevel"/>
    <w:tmpl w:val="86FA8A6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96F78"/>
    <w:multiLevelType w:val="multilevel"/>
    <w:tmpl w:val="E0720C7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85B4191"/>
    <w:multiLevelType w:val="hybridMultilevel"/>
    <w:tmpl w:val="BC84C1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14128"/>
    <w:multiLevelType w:val="hybridMultilevel"/>
    <w:tmpl w:val="DC3C6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74E49"/>
    <w:multiLevelType w:val="hybridMultilevel"/>
    <w:tmpl w:val="FA948336"/>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16"/>
  </w:num>
  <w:num w:numId="5">
    <w:abstractNumId w:val="18"/>
  </w:num>
  <w:num w:numId="6">
    <w:abstractNumId w:val="4"/>
  </w:num>
  <w:num w:numId="7">
    <w:abstractNumId w:val="21"/>
  </w:num>
  <w:num w:numId="8">
    <w:abstractNumId w:val="19"/>
  </w:num>
  <w:num w:numId="9">
    <w:abstractNumId w:val="6"/>
  </w:num>
  <w:num w:numId="10">
    <w:abstractNumId w:val="12"/>
  </w:num>
  <w:num w:numId="11">
    <w:abstractNumId w:val="15"/>
  </w:num>
  <w:num w:numId="12">
    <w:abstractNumId w:val="3"/>
  </w:num>
  <w:num w:numId="13">
    <w:abstractNumId w:val="11"/>
  </w:num>
  <w:num w:numId="14">
    <w:abstractNumId w:val="2"/>
  </w:num>
  <w:num w:numId="15">
    <w:abstractNumId w:val="9"/>
  </w:num>
  <w:num w:numId="16">
    <w:abstractNumId w:val="10"/>
  </w:num>
  <w:num w:numId="17">
    <w:abstractNumId w:val="5"/>
  </w:num>
  <w:num w:numId="18">
    <w:abstractNumId w:val="20"/>
  </w:num>
  <w:num w:numId="19">
    <w:abstractNumId w:val="17"/>
  </w:num>
  <w:num w:numId="20">
    <w:abstractNumId w:val="0"/>
  </w:num>
  <w:num w:numId="21">
    <w:abstractNumId w:val="13"/>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t-Ami Hellwing">
    <w15:presenceInfo w15:providerId="AD" w15:userId="S-1-5-21-271836323-407181114-106683245-5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F0"/>
    <w:rsid w:val="00007E24"/>
    <w:rsid w:val="00035864"/>
    <w:rsid w:val="00070DE9"/>
    <w:rsid w:val="000A6446"/>
    <w:rsid w:val="000A7F72"/>
    <w:rsid w:val="000B4515"/>
    <w:rsid w:val="000E20CA"/>
    <w:rsid w:val="001032CA"/>
    <w:rsid w:val="0014381F"/>
    <w:rsid w:val="00172FAC"/>
    <w:rsid w:val="001A37DC"/>
    <w:rsid w:val="001B53CE"/>
    <w:rsid w:val="001E4E89"/>
    <w:rsid w:val="00202C68"/>
    <w:rsid w:val="00205EED"/>
    <w:rsid w:val="0022580D"/>
    <w:rsid w:val="0023468C"/>
    <w:rsid w:val="00235AEB"/>
    <w:rsid w:val="00286981"/>
    <w:rsid w:val="002900C2"/>
    <w:rsid w:val="002E38B6"/>
    <w:rsid w:val="002F4CCD"/>
    <w:rsid w:val="00320753"/>
    <w:rsid w:val="00356258"/>
    <w:rsid w:val="0037641C"/>
    <w:rsid w:val="00383913"/>
    <w:rsid w:val="003A56A8"/>
    <w:rsid w:val="003C3B2E"/>
    <w:rsid w:val="003F1424"/>
    <w:rsid w:val="003F3B4C"/>
    <w:rsid w:val="003F4F88"/>
    <w:rsid w:val="003F7EC3"/>
    <w:rsid w:val="00404193"/>
    <w:rsid w:val="0043408F"/>
    <w:rsid w:val="00470E7A"/>
    <w:rsid w:val="0047599F"/>
    <w:rsid w:val="004A1C9B"/>
    <w:rsid w:val="004C57F5"/>
    <w:rsid w:val="004D199A"/>
    <w:rsid w:val="004E4FEA"/>
    <w:rsid w:val="004F4A97"/>
    <w:rsid w:val="0050200B"/>
    <w:rsid w:val="0051224B"/>
    <w:rsid w:val="00531160"/>
    <w:rsid w:val="00540C3F"/>
    <w:rsid w:val="0054798D"/>
    <w:rsid w:val="005564F8"/>
    <w:rsid w:val="00557113"/>
    <w:rsid w:val="00560F8D"/>
    <w:rsid w:val="00586FCE"/>
    <w:rsid w:val="005929AF"/>
    <w:rsid w:val="005C31F8"/>
    <w:rsid w:val="005D7780"/>
    <w:rsid w:val="005E024B"/>
    <w:rsid w:val="006223C1"/>
    <w:rsid w:val="00624BC3"/>
    <w:rsid w:val="006334B7"/>
    <w:rsid w:val="00635DB1"/>
    <w:rsid w:val="0065199A"/>
    <w:rsid w:val="00670F63"/>
    <w:rsid w:val="00680808"/>
    <w:rsid w:val="00696057"/>
    <w:rsid w:val="00697ECE"/>
    <w:rsid w:val="006A17F8"/>
    <w:rsid w:val="006B68EA"/>
    <w:rsid w:val="00716087"/>
    <w:rsid w:val="00733356"/>
    <w:rsid w:val="007713E3"/>
    <w:rsid w:val="00785076"/>
    <w:rsid w:val="00785375"/>
    <w:rsid w:val="00786072"/>
    <w:rsid w:val="00791D6D"/>
    <w:rsid w:val="007B0723"/>
    <w:rsid w:val="007E2F84"/>
    <w:rsid w:val="00811F86"/>
    <w:rsid w:val="00816032"/>
    <w:rsid w:val="00834268"/>
    <w:rsid w:val="00873E2D"/>
    <w:rsid w:val="00893DF0"/>
    <w:rsid w:val="008C383A"/>
    <w:rsid w:val="008E34F6"/>
    <w:rsid w:val="00911DAB"/>
    <w:rsid w:val="0091208F"/>
    <w:rsid w:val="00913FA4"/>
    <w:rsid w:val="00923DE4"/>
    <w:rsid w:val="00924F10"/>
    <w:rsid w:val="00940A5C"/>
    <w:rsid w:val="00940E91"/>
    <w:rsid w:val="00951829"/>
    <w:rsid w:val="00967C51"/>
    <w:rsid w:val="00971686"/>
    <w:rsid w:val="00976EA4"/>
    <w:rsid w:val="009841FC"/>
    <w:rsid w:val="00990C7C"/>
    <w:rsid w:val="00992321"/>
    <w:rsid w:val="009A36BD"/>
    <w:rsid w:val="009A4B14"/>
    <w:rsid w:val="009B775A"/>
    <w:rsid w:val="009C17AB"/>
    <w:rsid w:val="009E7E3F"/>
    <w:rsid w:val="009E7EC2"/>
    <w:rsid w:val="009F0989"/>
    <w:rsid w:val="00A215A1"/>
    <w:rsid w:val="00A40D40"/>
    <w:rsid w:val="00A5643F"/>
    <w:rsid w:val="00A90424"/>
    <w:rsid w:val="00A9254B"/>
    <w:rsid w:val="00A965C4"/>
    <w:rsid w:val="00AB040E"/>
    <w:rsid w:val="00AB18DE"/>
    <w:rsid w:val="00AC5EF0"/>
    <w:rsid w:val="00AD11B8"/>
    <w:rsid w:val="00AD13DC"/>
    <w:rsid w:val="00AD56B3"/>
    <w:rsid w:val="00AD6B7D"/>
    <w:rsid w:val="00AE0329"/>
    <w:rsid w:val="00AF76FD"/>
    <w:rsid w:val="00B0641D"/>
    <w:rsid w:val="00B31868"/>
    <w:rsid w:val="00B36B15"/>
    <w:rsid w:val="00BA17AB"/>
    <w:rsid w:val="00BE4C72"/>
    <w:rsid w:val="00BF2896"/>
    <w:rsid w:val="00C109AB"/>
    <w:rsid w:val="00C12433"/>
    <w:rsid w:val="00C33657"/>
    <w:rsid w:val="00C342F1"/>
    <w:rsid w:val="00C524A8"/>
    <w:rsid w:val="00C52CDB"/>
    <w:rsid w:val="00C55AE3"/>
    <w:rsid w:val="00C62F6B"/>
    <w:rsid w:val="00C70DA5"/>
    <w:rsid w:val="00C855EF"/>
    <w:rsid w:val="00C869DE"/>
    <w:rsid w:val="00CD68E1"/>
    <w:rsid w:val="00CE4B01"/>
    <w:rsid w:val="00D00BF0"/>
    <w:rsid w:val="00D170F6"/>
    <w:rsid w:val="00D36595"/>
    <w:rsid w:val="00D537FC"/>
    <w:rsid w:val="00D65E91"/>
    <w:rsid w:val="00D71C18"/>
    <w:rsid w:val="00D868BB"/>
    <w:rsid w:val="00E023EE"/>
    <w:rsid w:val="00E12456"/>
    <w:rsid w:val="00E16410"/>
    <w:rsid w:val="00E2585A"/>
    <w:rsid w:val="00E45017"/>
    <w:rsid w:val="00E50ABD"/>
    <w:rsid w:val="00E74763"/>
    <w:rsid w:val="00E9295F"/>
    <w:rsid w:val="00EA1F5B"/>
    <w:rsid w:val="00EA7BB4"/>
    <w:rsid w:val="00EC4F6F"/>
    <w:rsid w:val="00EE3245"/>
    <w:rsid w:val="00F12C92"/>
    <w:rsid w:val="00F13C50"/>
    <w:rsid w:val="00F25B96"/>
    <w:rsid w:val="00F30DB6"/>
    <w:rsid w:val="00F43D04"/>
    <w:rsid w:val="00F63034"/>
    <w:rsid w:val="00F77CC6"/>
    <w:rsid w:val="00F84817"/>
    <w:rsid w:val="00F931A3"/>
    <w:rsid w:val="00F944BA"/>
    <w:rsid w:val="00FA5DF1"/>
    <w:rsid w:val="00FD64E3"/>
    <w:rsid w:val="00FF0D38"/>
    <w:rsid w:val="00FF3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AB"/>
    <w:pPr>
      <w:ind w:left="720"/>
      <w:contextualSpacing/>
    </w:pPr>
  </w:style>
  <w:style w:type="table" w:styleId="TableGrid">
    <w:name w:val="Table Grid"/>
    <w:basedOn w:val="TableNormal"/>
    <w:uiPriority w:val="39"/>
    <w:rsid w:val="000A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4C"/>
    <w:rPr>
      <w:rFonts w:ascii="Tahoma" w:hAnsi="Tahoma" w:cs="Tahoma"/>
      <w:sz w:val="16"/>
      <w:szCs w:val="16"/>
    </w:rPr>
  </w:style>
  <w:style w:type="character" w:styleId="CommentReference">
    <w:name w:val="annotation reference"/>
    <w:basedOn w:val="DefaultParagraphFont"/>
    <w:uiPriority w:val="99"/>
    <w:semiHidden/>
    <w:unhideWhenUsed/>
    <w:rsid w:val="003F3B4C"/>
    <w:rPr>
      <w:sz w:val="16"/>
      <w:szCs w:val="16"/>
    </w:rPr>
  </w:style>
  <w:style w:type="paragraph" w:styleId="CommentText">
    <w:name w:val="annotation text"/>
    <w:basedOn w:val="Normal"/>
    <w:link w:val="CommentTextChar"/>
    <w:uiPriority w:val="99"/>
    <w:semiHidden/>
    <w:unhideWhenUsed/>
    <w:rsid w:val="003F3B4C"/>
    <w:pPr>
      <w:spacing w:line="240" w:lineRule="auto"/>
    </w:pPr>
    <w:rPr>
      <w:sz w:val="20"/>
      <w:szCs w:val="20"/>
    </w:rPr>
  </w:style>
  <w:style w:type="character" w:customStyle="1" w:styleId="CommentTextChar">
    <w:name w:val="Comment Text Char"/>
    <w:basedOn w:val="DefaultParagraphFont"/>
    <w:link w:val="CommentText"/>
    <w:uiPriority w:val="99"/>
    <w:semiHidden/>
    <w:rsid w:val="003F3B4C"/>
    <w:rPr>
      <w:sz w:val="20"/>
      <w:szCs w:val="20"/>
    </w:rPr>
  </w:style>
  <w:style w:type="paragraph" w:styleId="CommentSubject">
    <w:name w:val="annotation subject"/>
    <w:basedOn w:val="CommentText"/>
    <w:next w:val="CommentText"/>
    <w:link w:val="CommentSubjectChar"/>
    <w:uiPriority w:val="99"/>
    <w:semiHidden/>
    <w:unhideWhenUsed/>
    <w:rsid w:val="003F3B4C"/>
    <w:rPr>
      <w:b/>
      <w:bCs/>
    </w:rPr>
  </w:style>
  <w:style w:type="character" w:customStyle="1" w:styleId="CommentSubjectChar">
    <w:name w:val="Comment Subject Char"/>
    <w:basedOn w:val="CommentTextChar"/>
    <w:link w:val="CommentSubject"/>
    <w:uiPriority w:val="99"/>
    <w:semiHidden/>
    <w:rsid w:val="003F3B4C"/>
    <w:rPr>
      <w:b/>
      <w:bCs/>
      <w:sz w:val="20"/>
      <w:szCs w:val="20"/>
    </w:rPr>
  </w:style>
  <w:style w:type="paragraph" w:styleId="Revision">
    <w:name w:val="Revision"/>
    <w:hidden/>
    <w:uiPriority w:val="99"/>
    <w:semiHidden/>
    <w:rsid w:val="00A904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AB"/>
    <w:pPr>
      <w:ind w:left="720"/>
      <w:contextualSpacing/>
    </w:pPr>
  </w:style>
  <w:style w:type="table" w:styleId="TableGrid">
    <w:name w:val="Table Grid"/>
    <w:basedOn w:val="TableNormal"/>
    <w:uiPriority w:val="39"/>
    <w:rsid w:val="000A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B4C"/>
    <w:rPr>
      <w:rFonts w:ascii="Tahoma" w:hAnsi="Tahoma" w:cs="Tahoma"/>
      <w:sz w:val="16"/>
      <w:szCs w:val="16"/>
    </w:rPr>
  </w:style>
  <w:style w:type="character" w:styleId="CommentReference">
    <w:name w:val="annotation reference"/>
    <w:basedOn w:val="DefaultParagraphFont"/>
    <w:uiPriority w:val="99"/>
    <w:semiHidden/>
    <w:unhideWhenUsed/>
    <w:rsid w:val="003F3B4C"/>
    <w:rPr>
      <w:sz w:val="16"/>
      <w:szCs w:val="16"/>
    </w:rPr>
  </w:style>
  <w:style w:type="paragraph" w:styleId="CommentText">
    <w:name w:val="annotation text"/>
    <w:basedOn w:val="Normal"/>
    <w:link w:val="CommentTextChar"/>
    <w:uiPriority w:val="99"/>
    <w:semiHidden/>
    <w:unhideWhenUsed/>
    <w:rsid w:val="003F3B4C"/>
    <w:pPr>
      <w:spacing w:line="240" w:lineRule="auto"/>
    </w:pPr>
    <w:rPr>
      <w:sz w:val="20"/>
      <w:szCs w:val="20"/>
    </w:rPr>
  </w:style>
  <w:style w:type="character" w:customStyle="1" w:styleId="CommentTextChar">
    <w:name w:val="Comment Text Char"/>
    <w:basedOn w:val="DefaultParagraphFont"/>
    <w:link w:val="CommentText"/>
    <w:uiPriority w:val="99"/>
    <w:semiHidden/>
    <w:rsid w:val="003F3B4C"/>
    <w:rPr>
      <w:sz w:val="20"/>
      <w:szCs w:val="20"/>
    </w:rPr>
  </w:style>
  <w:style w:type="paragraph" w:styleId="CommentSubject">
    <w:name w:val="annotation subject"/>
    <w:basedOn w:val="CommentText"/>
    <w:next w:val="CommentText"/>
    <w:link w:val="CommentSubjectChar"/>
    <w:uiPriority w:val="99"/>
    <w:semiHidden/>
    <w:unhideWhenUsed/>
    <w:rsid w:val="003F3B4C"/>
    <w:rPr>
      <w:b/>
      <w:bCs/>
    </w:rPr>
  </w:style>
  <w:style w:type="character" w:customStyle="1" w:styleId="CommentSubjectChar">
    <w:name w:val="Comment Subject Char"/>
    <w:basedOn w:val="CommentTextChar"/>
    <w:link w:val="CommentSubject"/>
    <w:uiPriority w:val="99"/>
    <w:semiHidden/>
    <w:rsid w:val="003F3B4C"/>
    <w:rPr>
      <w:b/>
      <w:bCs/>
      <w:sz w:val="20"/>
      <w:szCs w:val="20"/>
    </w:rPr>
  </w:style>
  <w:style w:type="paragraph" w:styleId="Revision">
    <w:name w:val="Revision"/>
    <w:hidden/>
    <w:uiPriority w:val="99"/>
    <w:semiHidden/>
    <w:rsid w:val="00A904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4013-8E4E-46FE-9EA2-351BB47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2004</Words>
  <Characters>10025</Characters>
  <Application>Microsoft Office Word</Application>
  <DocSecurity>0</DocSecurity>
  <Lines>83</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vhlperl</dc:creator>
  <cp:lastModifiedBy>Avichai Perl</cp:lastModifiedBy>
  <cp:revision>39</cp:revision>
  <dcterms:created xsi:type="dcterms:W3CDTF">2018-02-18T05:29:00Z</dcterms:created>
  <dcterms:modified xsi:type="dcterms:W3CDTF">2018-04-22T10:22:00Z</dcterms:modified>
</cp:coreProperties>
</file>