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01" w:rsidRPr="00331574" w:rsidRDefault="00326701" w:rsidP="006A1ACC">
      <w:pPr>
        <w:jc w:val="center"/>
        <w:rPr>
          <w:rFonts w:ascii="David" w:hAnsi="David" w:cs="David"/>
          <w:b/>
          <w:bCs/>
          <w:sz w:val="24"/>
          <w:szCs w:val="24"/>
        </w:rPr>
      </w:pPr>
    </w:p>
    <w:p w:rsidR="0033666F" w:rsidRPr="00331574" w:rsidRDefault="0086482B" w:rsidP="00FD1CA3">
      <w:pPr>
        <w:jc w:val="center"/>
        <w:rPr>
          <w:rFonts w:ascii="David" w:eastAsia="Arial Unicode MS" w:hAnsi="David" w:cs="David"/>
          <w:b/>
          <w:bCs/>
          <w:sz w:val="24"/>
          <w:szCs w:val="24"/>
          <w:rtl/>
        </w:rPr>
      </w:pPr>
      <w:r w:rsidRPr="00331574">
        <w:rPr>
          <w:rFonts w:ascii="David" w:eastAsia="Arial Unicode MS" w:hAnsi="David" w:cs="David"/>
          <w:b/>
          <w:bCs/>
          <w:sz w:val="24"/>
          <w:szCs w:val="24"/>
          <w:rtl/>
        </w:rPr>
        <w:t>קול</w:t>
      </w:r>
      <w:r w:rsidRPr="00331574">
        <w:rPr>
          <w:rFonts w:ascii="David" w:eastAsia="Arial Unicode MS" w:hAnsi="David" w:cs="David"/>
          <w:b/>
          <w:bCs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b/>
          <w:bCs/>
          <w:sz w:val="24"/>
          <w:szCs w:val="24"/>
          <w:rtl/>
        </w:rPr>
        <w:t>קורא</w:t>
      </w:r>
      <w:r w:rsidRPr="00331574">
        <w:rPr>
          <w:rFonts w:ascii="David" w:eastAsia="Arial Unicode MS" w:hAnsi="David" w:cs="David"/>
          <w:b/>
          <w:bCs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b/>
          <w:bCs/>
          <w:sz w:val="24"/>
          <w:szCs w:val="24"/>
          <w:rtl/>
        </w:rPr>
        <w:t>להגשת</w:t>
      </w:r>
      <w:r w:rsidRPr="00331574">
        <w:rPr>
          <w:rFonts w:ascii="David" w:eastAsia="Arial Unicode MS" w:hAnsi="David" w:cs="David"/>
          <w:b/>
          <w:bCs/>
          <w:sz w:val="24"/>
          <w:szCs w:val="24"/>
        </w:rPr>
        <w:t xml:space="preserve"> </w:t>
      </w:r>
      <w:r w:rsidR="006A1ACC" w:rsidRPr="00331574">
        <w:rPr>
          <w:rFonts w:ascii="David" w:eastAsia="Arial Unicode MS" w:hAnsi="David" w:cs="David"/>
          <w:b/>
          <w:bCs/>
          <w:sz w:val="24"/>
          <w:szCs w:val="24"/>
          <w:rtl/>
        </w:rPr>
        <w:t xml:space="preserve">הצעות </w:t>
      </w:r>
      <w:r w:rsidR="0033666F" w:rsidRPr="00331574">
        <w:rPr>
          <w:rFonts w:ascii="David" w:eastAsia="Arial Unicode MS" w:hAnsi="David" w:cs="David"/>
          <w:b/>
          <w:bCs/>
          <w:sz w:val="24"/>
          <w:szCs w:val="24"/>
          <w:rtl/>
        </w:rPr>
        <w:t xml:space="preserve">למענקי גרעין להשתתפות בקולות קוראים של מסגרת המו"פ האירופית </w:t>
      </w:r>
    </w:p>
    <w:p w:rsidR="0086482B" w:rsidRPr="00331574" w:rsidRDefault="0033666F" w:rsidP="00B73D6B">
      <w:pPr>
        <w:jc w:val="center"/>
        <w:rPr>
          <w:rFonts w:ascii="David" w:eastAsia="Arial Unicode MS" w:hAnsi="David" w:cs="David"/>
          <w:b/>
          <w:bCs/>
          <w:sz w:val="24"/>
          <w:szCs w:val="24"/>
          <w:rtl/>
        </w:rPr>
      </w:pPr>
      <w:r w:rsidRPr="00331574">
        <w:rPr>
          <w:rFonts w:ascii="David" w:eastAsia="Arial Unicode MS" w:hAnsi="David" w:cs="David"/>
          <w:b/>
          <w:bCs/>
          <w:sz w:val="24"/>
          <w:szCs w:val="24"/>
        </w:rPr>
        <w:t>EIC Pathfinder – FET Open</w:t>
      </w:r>
    </w:p>
    <w:p w:rsidR="0086482B" w:rsidRPr="00331574" w:rsidRDefault="0086482B" w:rsidP="0044788C">
      <w:pPr>
        <w:spacing w:after="0"/>
        <w:jc w:val="both"/>
        <w:rPr>
          <w:rFonts w:ascii="David" w:eastAsia="Arial Unicode MS" w:hAnsi="David" w:cs="David"/>
          <w:b/>
          <w:bCs/>
          <w:sz w:val="24"/>
          <w:szCs w:val="24"/>
          <w:rtl/>
        </w:rPr>
      </w:pPr>
      <w:r w:rsidRPr="00331574">
        <w:rPr>
          <w:rFonts w:ascii="David" w:eastAsia="Arial Unicode MS" w:hAnsi="David" w:cs="David"/>
          <w:b/>
          <w:bCs/>
          <w:sz w:val="24"/>
          <w:szCs w:val="24"/>
          <w:rtl/>
        </w:rPr>
        <w:t>כללי</w:t>
      </w:r>
      <w:r w:rsidRPr="00331574">
        <w:rPr>
          <w:rFonts w:ascii="David" w:eastAsia="Arial Unicode MS" w:hAnsi="David" w:cs="David"/>
          <w:b/>
          <w:bCs/>
          <w:sz w:val="24"/>
          <w:szCs w:val="24"/>
        </w:rPr>
        <w:t>:</w:t>
      </w:r>
    </w:p>
    <w:p w:rsidR="00A81923" w:rsidRPr="00331574" w:rsidRDefault="0086482B" w:rsidP="002C1CCC">
      <w:pPr>
        <w:spacing w:after="0"/>
        <w:jc w:val="both"/>
        <w:rPr>
          <w:rFonts w:ascii="David" w:eastAsia="Arial Unicode MS" w:hAnsi="David" w:cs="David"/>
          <w:sz w:val="24"/>
          <w:szCs w:val="24"/>
          <w:rtl/>
        </w:rPr>
      </w:pPr>
      <w:r w:rsidRPr="00331574">
        <w:rPr>
          <w:rFonts w:ascii="David" w:eastAsia="Arial Unicode MS" w:hAnsi="David" w:cs="David"/>
          <w:sz w:val="24"/>
          <w:szCs w:val="24"/>
          <w:rtl/>
        </w:rPr>
        <w:t>לשכת</w:t>
      </w:r>
      <w:r w:rsidRPr="00331574">
        <w:rPr>
          <w:rFonts w:ascii="David" w:eastAsia="Arial Unicode MS" w:hAnsi="David" w:cs="David"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sz w:val="24"/>
          <w:szCs w:val="24"/>
          <w:rtl/>
        </w:rPr>
        <w:t>סגן</w:t>
      </w:r>
      <w:r w:rsidRPr="00331574">
        <w:rPr>
          <w:rFonts w:ascii="David" w:eastAsia="Arial Unicode MS" w:hAnsi="David" w:cs="David"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sz w:val="24"/>
          <w:szCs w:val="24"/>
          <w:rtl/>
        </w:rPr>
        <w:t>הנשי</w:t>
      </w:r>
      <w:r w:rsidR="004B0D26" w:rsidRPr="00331574">
        <w:rPr>
          <w:rFonts w:ascii="David" w:eastAsia="Arial Unicode MS" w:hAnsi="David" w:cs="David"/>
          <w:sz w:val="24"/>
          <w:szCs w:val="24"/>
          <w:rtl/>
        </w:rPr>
        <w:t>א</w:t>
      </w:r>
      <w:r w:rsidRPr="00331574">
        <w:rPr>
          <w:rFonts w:ascii="David" w:eastAsia="Arial Unicode MS" w:hAnsi="David" w:cs="David"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sz w:val="24"/>
          <w:szCs w:val="24"/>
          <w:rtl/>
        </w:rPr>
        <w:t>ודיקן</w:t>
      </w:r>
      <w:r w:rsidRPr="00331574">
        <w:rPr>
          <w:rFonts w:ascii="David" w:eastAsia="Arial Unicode MS" w:hAnsi="David" w:cs="David"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sz w:val="24"/>
          <w:szCs w:val="24"/>
          <w:rtl/>
        </w:rPr>
        <w:t>למחקר</w:t>
      </w:r>
      <w:r w:rsidRPr="00331574">
        <w:rPr>
          <w:rFonts w:ascii="David" w:eastAsia="Arial Unicode MS" w:hAnsi="David" w:cs="David"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sz w:val="24"/>
          <w:szCs w:val="24"/>
          <w:rtl/>
        </w:rPr>
        <w:t>ופיתוח</w:t>
      </w:r>
      <w:r w:rsidRPr="00331574">
        <w:rPr>
          <w:rFonts w:ascii="David" w:eastAsia="Arial Unicode MS" w:hAnsi="David" w:cs="David"/>
          <w:sz w:val="24"/>
          <w:szCs w:val="24"/>
        </w:rPr>
        <w:t xml:space="preserve"> </w:t>
      </w:r>
      <w:r w:rsidR="0044788C" w:rsidRPr="00331574">
        <w:rPr>
          <w:rFonts w:ascii="David" w:eastAsia="Arial Unicode MS" w:hAnsi="David" w:cs="David"/>
          <w:sz w:val="24"/>
          <w:szCs w:val="24"/>
          <w:rtl/>
        </w:rPr>
        <w:t>מעוניינת</w:t>
      </w:r>
      <w:r w:rsidRPr="00331574">
        <w:rPr>
          <w:rFonts w:ascii="David" w:eastAsia="Arial Unicode MS" w:hAnsi="David" w:cs="David"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sz w:val="24"/>
          <w:szCs w:val="24"/>
          <w:rtl/>
        </w:rPr>
        <w:t>לעודד</w:t>
      </w:r>
      <w:r w:rsidRPr="00331574">
        <w:rPr>
          <w:rFonts w:ascii="David" w:eastAsia="Arial Unicode MS" w:hAnsi="David" w:cs="David"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sz w:val="24"/>
          <w:szCs w:val="24"/>
          <w:rtl/>
        </w:rPr>
        <w:t>ולקדם</w:t>
      </w:r>
      <w:r w:rsidRPr="00331574">
        <w:rPr>
          <w:rFonts w:ascii="David" w:eastAsia="Arial Unicode MS" w:hAnsi="David" w:cs="David"/>
          <w:sz w:val="24"/>
          <w:szCs w:val="24"/>
        </w:rPr>
        <w:t xml:space="preserve"> </w:t>
      </w:r>
      <w:r w:rsidR="00F4373E" w:rsidRPr="00331574">
        <w:rPr>
          <w:rFonts w:ascii="David" w:eastAsia="Arial Unicode MS" w:hAnsi="David" w:cs="David"/>
          <w:sz w:val="24"/>
          <w:szCs w:val="24"/>
          <w:rtl/>
        </w:rPr>
        <w:t xml:space="preserve">פעילות </w:t>
      </w:r>
      <w:r w:rsidR="00C34D35" w:rsidRPr="00331574">
        <w:rPr>
          <w:rFonts w:ascii="David" w:eastAsia="Arial Unicode MS" w:hAnsi="David" w:cs="David"/>
          <w:sz w:val="24"/>
          <w:szCs w:val="24"/>
          <w:rtl/>
        </w:rPr>
        <w:t>מחקרית</w:t>
      </w:r>
      <w:r w:rsidR="0033666F" w:rsidRPr="00331574">
        <w:rPr>
          <w:rFonts w:ascii="David" w:eastAsia="Arial Unicode MS" w:hAnsi="David" w:cs="David"/>
          <w:sz w:val="24"/>
          <w:szCs w:val="24"/>
          <w:rtl/>
        </w:rPr>
        <w:t xml:space="preserve"> שתענה לקולות קוראים של האיחוד האירופי במסגרת המו"פ הנוכחית </w:t>
      </w:r>
      <w:r w:rsidR="00C44F05" w:rsidRPr="00331574">
        <w:rPr>
          <w:rFonts w:ascii="David" w:eastAsia="Arial Unicode MS" w:hAnsi="David" w:cs="David"/>
          <w:sz w:val="24"/>
          <w:szCs w:val="24"/>
        </w:rPr>
        <w:t xml:space="preserve">Horizon2020 </w:t>
      </w:r>
      <w:r w:rsidR="00C44F05" w:rsidRPr="00331574">
        <w:rPr>
          <w:rFonts w:ascii="David" w:eastAsia="Arial Unicode MS" w:hAnsi="David" w:cs="David"/>
          <w:sz w:val="24"/>
          <w:szCs w:val="24"/>
          <w:rtl/>
        </w:rPr>
        <w:t xml:space="preserve">  </w:t>
      </w:r>
      <w:r w:rsidR="0033666F" w:rsidRPr="00331574">
        <w:rPr>
          <w:rFonts w:ascii="David" w:eastAsia="Arial Unicode MS" w:hAnsi="David" w:cs="David"/>
          <w:sz w:val="24"/>
          <w:szCs w:val="24"/>
          <w:rtl/>
        </w:rPr>
        <w:t xml:space="preserve">והבאה אחריה </w:t>
      </w:r>
      <w:r w:rsidR="00C44F05" w:rsidRPr="00331574">
        <w:rPr>
          <w:rFonts w:ascii="David" w:eastAsia="Arial Unicode MS" w:hAnsi="David" w:cs="David"/>
          <w:sz w:val="24"/>
          <w:szCs w:val="24"/>
        </w:rPr>
        <w:t xml:space="preserve">Horizon </w:t>
      </w:r>
      <w:r w:rsidR="0033666F" w:rsidRPr="00331574">
        <w:rPr>
          <w:rFonts w:ascii="David" w:eastAsia="Arial Unicode MS" w:hAnsi="David" w:cs="David"/>
          <w:sz w:val="24"/>
          <w:szCs w:val="24"/>
        </w:rPr>
        <w:t xml:space="preserve">Europe </w:t>
      </w:r>
      <w:r w:rsidR="0033666F" w:rsidRPr="00331574">
        <w:rPr>
          <w:rFonts w:ascii="David" w:eastAsia="Arial Unicode MS" w:hAnsi="David" w:cs="David"/>
          <w:sz w:val="24"/>
          <w:szCs w:val="24"/>
          <w:rtl/>
        </w:rPr>
        <w:t xml:space="preserve"> . האיחוד הציב יעד של הגברת החדשנות ע"י הקמת גוף חדש </w:t>
      </w:r>
      <w:r w:rsidR="0033666F" w:rsidRPr="00331574">
        <w:rPr>
          <w:rFonts w:ascii="David" w:eastAsia="Arial Unicode MS" w:hAnsi="David" w:cs="David"/>
          <w:sz w:val="24"/>
          <w:szCs w:val="24"/>
        </w:rPr>
        <w:t xml:space="preserve">  EIC -European </w:t>
      </w:r>
      <w:r w:rsidR="00C44F05" w:rsidRPr="00331574">
        <w:rPr>
          <w:rFonts w:ascii="David" w:eastAsia="Arial Unicode MS" w:hAnsi="David" w:cs="David"/>
          <w:sz w:val="24"/>
          <w:szCs w:val="24"/>
        </w:rPr>
        <w:t xml:space="preserve">Innovation Council  </w:t>
      </w:r>
      <w:r w:rsidR="00C44F05" w:rsidRPr="00331574">
        <w:rPr>
          <w:rFonts w:ascii="David" w:eastAsia="Arial Unicode MS" w:hAnsi="David" w:cs="David"/>
          <w:sz w:val="24"/>
          <w:szCs w:val="24"/>
          <w:rtl/>
        </w:rPr>
        <w:t xml:space="preserve"> </w:t>
      </w:r>
      <w:r w:rsidR="00720D4E" w:rsidRPr="00331574">
        <w:rPr>
          <w:rFonts w:ascii="David" w:eastAsia="Arial Unicode MS" w:hAnsi="David" w:cs="David"/>
          <w:sz w:val="24"/>
          <w:szCs w:val="24"/>
          <w:rtl/>
        </w:rPr>
        <w:t xml:space="preserve">שמוציא כעת קולות קוראים </w:t>
      </w:r>
      <w:r w:rsidR="002C1CCC">
        <w:rPr>
          <w:rFonts w:ascii="David" w:eastAsia="Arial Unicode MS" w:hAnsi="David" w:cs="David" w:hint="cs"/>
          <w:sz w:val="24"/>
          <w:szCs w:val="24"/>
          <w:rtl/>
        </w:rPr>
        <w:t xml:space="preserve">שימומנו בעתיד </w:t>
      </w:r>
      <w:r w:rsidR="00720D4E" w:rsidRPr="00331574">
        <w:rPr>
          <w:rFonts w:ascii="David" w:eastAsia="Arial Unicode MS" w:hAnsi="David" w:cs="David"/>
          <w:sz w:val="24"/>
          <w:szCs w:val="24"/>
          <w:rtl/>
        </w:rPr>
        <w:t xml:space="preserve">בסכומים </w:t>
      </w:r>
      <w:r w:rsidR="002C1CCC">
        <w:rPr>
          <w:rFonts w:ascii="David" w:eastAsia="Arial Unicode MS" w:hAnsi="David" w:cs="David" w:hint="cs"/>
          <w:sz w:val="24"/>
          <w:szCs w:val="24"/>
          <w:rtl/>
        </w:rPr>
        <w:t>משמעותיים</w:t>
      </w:r>
      <w:r w:rsidR="00720D4E" w:rsidRPr="00331574">
        <w:rPr>
          <w:rFonts w:ascii="David" w:eastAsia="Arial Unicode MS" w:hAnsi="David" w:cs="David"/>
          <w:sz w:val="24"/>
          <w:szCs w:val="24"/>
          <w:rtl/>
        </w:rPr>
        <w:t xml:space="preserve">. </w:t>
      </w:r>
    </w:p>
    <w:p w:rsidR="00331574" w:rsidRPr="00331574" w:rsidRDefault="00331574" w:rsidP="005979A6">
      <w:pPr>
        <w:spacing w:after="0"/>
        <w:rPr>
          <w:rFonts w:ascii="David" w:eastAsia="Arial Unicode MS" w:hAnsi="David" w:cs="David"/>
          <w:sz w:val="24"/>
          <w:szCs w:val="24"/>
          <w:rtl/>
        </w:rPr>
      </w:pPr>
    </w:p>
    <w:p w:rsidR="00331574" w:rsidRPr="00B73D6B" w:rsidRDefault="005979A6" w:rsidP="00331574">
      <w:pPr>
        <w:spacing w:after="0"/>
        <w:rPr>
          <w:rFonts w:ascii="David" w:eastAsia="Arial Unicode MS" w:hAnsi="David" w:cs="David"/>
          <w:sz w:val="28"/>
          <w:szCs w:val="28"/>
          <w:u w:val="single"/>
          <w:rtl/>
        </w:rPr>
      </w:pPr>
      <w:r w:rsidRPr="00B73D6B">
        <w:rPr>
          <w:rFonts w:ascii="David" w:eastAsia="Arial Unicode MS" w:hAnsi="David" w:cs="David" w:hint="eastAsia"/>
          <w:b/>
          <w:bCs/>
          <w:sz w:val="28"/>
          <w:szCs w:val="28"/>
          <w:u w:val="single"/>
          <w:rtl/>
        </w:rPr>
        <w:t>על</w:t>
      </w:r>
      <w:r w:rsidRPr="00B73D6B">
        <w:rPr>
          <w:rFonts w:ascii="David" w:eastAsia="Arial Unicode MS" w:hAnsi="David" w:cs="David"/>
          <w:b/>
          <w:bCs/>
          <w:sz w:val="28"/>
          <w:szCs w:val="28"/>
          <w:u w:val="single"/>
          <w:rtl/>
        </w:rPr>
        <w:t xml:space="preserve"> </w:t>
      </w:r>
      <w:r w:rsidR="00331574" w:rsidRPr="00B73D6B">
        <w:rPr>
          <w:rFonts w:ascii="David" w:eastAsia="Arial Unicode MS" w:hAnsi="David" w:cs="David" w:hint="cs"/>
          <w:b/>
          <w:bCs/>
          <w:sz w:val="28"/>
          <w:szCs w:val="28"/>
          <w:u w:val="single"/>
          <w:rtl/>
        </w:rPr>
        <w:t xml:space="preserve"> התכנית:</w:t>
      </w:r>
    </w:p>
    <w:p w:rsidR="005979A6" w:rsidRPr="00B73D6B" w:rsidRDefault="00331574" w:rsidP="005979A6">
      <w:pPr>
        <w:spacing w:after="0"/>
        <w:rPr>
          <w:rFonts w:ascii="David" w:eastAsia="Arial Unicode MS" w:hAnsi="David" w:cs="David"/>
          <w:b/>
          <w:bCs/>
          <w:sz w:val="24"/>
          <w:szCs w:val="24"/>
        </w:rPr>
      </w:pPr>
      <w:r w:rsidRPr="00B73D6B">
        <w:rPr>
          <w:rFonts w:ascii="David" w:eastAsia="Arial Unicode MS" w:hAnsi="David" w:cs="David"/>
          <w:b/>
          <w:bCs/>
          <w:sz w:val="24"/>
          <w:szCs w:val="24"/>
          <w:rtl/>
        </w:rPr>
        <w:t xml:space="preserve"> </w:t>
      </w:r>
      <w:r w:rsidR="005979A6" w:rsidRPr="00B73D6B">
        <w:rPr>
          <w:rFonts w:ascii="David" w:eastAsia="Arial Unicode MS" w:hAnsi="David" w:cs="David"/>
          <w:b/>
          <w:bCs/>
          <w:sz w:val="24"/>
          <w:szCs w:val="24"/>
          <w:rtl/>
        </w:rPr>
        <w:t>דרישות:</w:t>
      </w:r>
    </w:p>
    <w:p w:rsidR="00A81923" w:rsidRPr="002C1CCC" w:rsidRDefault="00A81923" w:rsidP="00A81923">
      <w:pPr>
        <w:spacing w:after="0"/>
        <w:jc w:val="right"/>
        <w:rPr>
          <w:rFonts w:ascii="David" w:eastAsia="Arial Unicode MS" w:hAnsi="David" w:cs="David"/>
          <w:b/>
          <w:bCs/>
          <w:sz w:val="24"/>
          <w:szCs w:val="24"/>
        </w:rPr>
      </w:pPr>
      <w:r w:rsidRPr="002C1CCC">
        <w:rPr>
          <w:rFonts w:ascii="David" w:eastAsia="Arial Unicode MS" w:hAnsi="David" w:cs="David"/>
          <w:b/>
          <w:bCs/>
          <w:sz w:val="24"/>
          <w:szCs w:val="24"/>
        </w:rPr>
        <w:t>Foundations for radically new future technologies, high risk and high-impact Interdisciplinary research:</w:t>
      </w:r>
    </w:p>
    <w:p w:rsidR="00A81923" w:rsidRPr="002C1CCC" w:rsidRDefault="00A81923" w:rsidP="00A81923">
      <w:pPr>
        <w:pStyle w:val="a3"/>
        <w:numPr>
          <w:ilvl w:val="0"/>
          <w:numId w:val="6"/>
        </w:numPr>
        <w:bidi w:val="0"/>
        <w:spacing w:after="0"/>
        <w:rPr>
          <w:rFonts w:ascii="David" w:eastAsia="Arial Unicode MS" w:hAnsi="David" w:cs="David"/>
          <w:b/>
          <w:bCs/>
          <w:sz w:val="24"/>
          <w:szCs w:val="24"/>
        </w:rPr>
      </w:pPr>
      <w:r w:rsidRPr="002C1CCC">
        <w:rPr>
          <w:rFonts w:ascii="David" w:eastAsia="Arial Unicode MS" w:hAnsi="David" w:cs="David"/>
          <w:b/>
          <w:bCs/>
          <w:sz w:val="24"/>
          <w:szCs w:val="24"/>
        </w:rPr>
        <w:t>Radical vision</w:t>
      </w:r>
    </w:p>
    <w:p w:rsidR="00A81923" w:rsidRPr="002C1CCC" w:rsidRDefault="00A81923" w:rsidP="00A81923">
      <w:pPr>
        <w:pStyle w:val="a3"/>
        <w:numPr>
          <w:ilvl w:val="0"/>
          <w:numId w:val="6"/>
        </w:numPr>
        <w:bidi w:val="0"/>
        <w:spacing w:after="0"/>
        <w:rPr>
          <w:rFonts w:ascii="David" w:eastAsia="Arial Unicode MS" w:hAnsi="David" w:cs="David"/>
          <w:b/>
          <w:bCs/>
          <w:sz w:val="24"/>
          <w:szCs w:val="24"/>
        </w:rPr>
      </w:pPr>
      <w:r w:rsidRPr="002C1CCC">
        <w:rPr>
          <w:rFonts w:ascii="David" w:eastAsia="Arial Unicode MS" w:hAnsi="David" w:cs="David"/>
          <w:b/>
          <w:bCs/>
          <w:sz w:val="24"/>
          <w:szCs w:val="24"/>
        </w:rPr>
        <w:t>Breakthrough technological target</w:t>
      </w:r>
    </w:p>
    <w:p w:rsidR="00A81923" w:rsidRPr="002C1CCC" w:rsidRDefault="00A81923" w:rsidP="00A81923">
      <w:pPr>
        <w:pStyle w:val="a3"/>
        <w:numPr>
          <w:ilvl w:val="0"/>
          <w:numId w:val="6"/>
        </w:numPr>
        <w:bidi w:val="0"/>
        <w:spacing w:after="0"/>
        <w:rPr>
          <w:rFonts w:ascii="David" w:eastAsia="Arial Unicode MS" w:hAnsi="David" w:cs="David"/>
          <w:b/>
          <w:bCs/>
          <w:sz w:val="24"/>
          <w:szCs w:val="24"/>
        </w:rPr>
      </w:pPr>
      <w:r w:rsidRPr="002C1CCC">
        <w:rPr>
          <w:rFonts w:ascii="David" w:eastAsia="Arial Unicode MS" w:hAnsi="David" w:cs="David"/>
          <w:b/>
          <w:bCs/>
          <w:sz w:val="24"/>
          <w:szCs w:val="24"/>
        </w:rPr>
        <w:t>Ambitious interdisciplinary research</w:t>
      </w:r>
    </w:p>
    <w:p w:rsidR="00720D4E" w:rsidRPr="00331574" w:rsidRDefault="00720D4E" w:rsidP="00AF146A">
      <w:pPr>
        <w:spacing w:after="0"/>
        <w:jc w:val="both"/>
        <w:rPr>
          <w:rFonts w:ascii="David" w:eastAsia="Arial Unicode MS" w:hAnsi="David" w:cs="David"/>
          <w:sz w:val="24"/>
          <w:szCs w:val="24"/>
          <w:rtl/>
        </w:rPr>
      </w:pPr>
    </w:p>
    <w:p w:rsidR="004504F2" w:rsidRPr="00331574" w:rsidRDefault="004504F2" w:rsidP="0033666F">
      <w:pPr>
        <w:spacing w:after="0"/>
        <w:jc w:val="both"/>
        <w:rPr>
          <w:rFonts w:ascii="David" w:eastAsia="Arial Unicode MS" w:hAnsi="David" w:cs="David"/>
          <w:sz w:val="24"/>
          <w:szCs w:val="24"/>
          <w:rtl/>
        </w:rPr>
      </w:pPr>
      <w:r w:rsidRPr="00331574">
        <w:rPr>
          <w:rFonts w:ascii="David" w:eastAsia="Arial Unicode MS" w:hAnsi="David" w:cs="David"/>
          <w:sz w:val="24"/>
          <w:szCs w:val="24"/>
          <w:rtl/>
        </w:rPr>
        <w:t xml:space="preserve">חלק מהקולות קוראים הם בגישת </w:t>
      </w:r>
      <w:r w:rsidRPr="00331574">
        <w:rPr>
          <w:rFonts w:ascii="David" w:eastAsia="Arial Unicode MS" w:hAnsi="David" w:cs="David"/>
          <w:sz w:val="24"/>
          <w:szCs w:val="24"/>
        </w:rPr>
        <w:t>bottom-up</w:t>
      </w:r>
      <w:r w:rsidRPr="00331574">
        <w:rPr>
          <w:rFonts w:ascii="David" w:eastAsia="Arial Unicode MS" w:hAnsi="David" w:cs="David"/>
          <w:sz w:val="24"/>
          <w:szCs w:val="24"/>
          <w:rtl/>
        </w:rPr>
        <w:t xml:space="preserve"> וחלק מוכוונים נושא:</w:t>
      </w:r>
    </w:p>
    <w:p w:rsidR="00833B87" w:rsidRPr="00331574" w:rsidRDefault="00833B87" w:rsidP="0033666F">
      <w:pPr>
        <w:spacing w:after="0"/>
        <w:jc w:val="both"/>
        <w:rPr>
          <w:rFonts w:ascii="David" w:eastAsia="Arial Unicode MS" w:hAnsi="David" w:cs="David"/>
          <w:sz w:val="24"/>
          <w:szCs w:val="24"/>
          <w:rtl/>
        </w:rPr>
      </w:pPr>
    </w:p>
    <w:p w:rsidR="000735D9" w:rsidRPr="00331574" w:rsidRDefault="00833B87" w:rsidP="00833B87">
      <w:pPr>
        <w:bidi w:val="0"/>
        <w:spacing w:after="0"/>
        <w:jc w:val="both"/>
        <w:rPr>
          <w:rFonts w:ascii="David" w:eastAsia="Arial Unicode MS" w:hAnsi="David" w:cs="David"/>
          <w:sz w:val="24"/>
          <w:szCs w:val="24"/>
        </w:rPr>
      </w:pPr>
      <w:r w:rsidRPr="00331574">
        <w:rPr>
          <w:rFonts w:ascii="David" w:eastAsia="Arial Unicode MS" w:hAnsi="David" w:cs="David"/>
          <w:sz w:val="24"/>
          <w:szCs w:val="24"/>
        </w:rPr>
        <w:t xml:space="preserve">FET Open – </w:t>
      </w:r>
      <w:r w:rsidR="000735D9" w:rsidRPr="00331574">
        <w:rPr>
          <w:rFonts w:ascii="David" w:eastAsia="Arial Unicode MS" w:hAnsi="David" w:cs="David"/>
          <w:sz w:val="24"/>
          <w:szCs w:val="24"/>
        </w:rPr>
        <w:t>Novel ideas for radically new technologies - Challenging Current Thinking</w:t>
      </w:r>
    </w:p>
    <w:p w:rsidR="00833B87" w:rsidRPr="00331574" w:rsidRDefault="00331574" w:rsidP="00331574">
      <w:pPr>
        <w:bidi w:val="0"/>
        <w:spacing w:after="0"/>
        <w:jc w:val="both"/>
        <w:rPr>
          <w:rFonts w:ascii="David" w:eastAsia="Arial Unicode MS" w:hAnsi="David" w:cs="David"/>
          <w:sz w:val="24"/>
          <w:szCs w:val="24"/>
        </w:rPr>
      </w:pPr>
      <w:r w:rsidRPr="00331574">
        <w:rPr>
          <w:rFonts w:ascii="David" w:eastAsia="Arial Unicode MS" w:hAnsi="David" w:cs="David"/>
          <w:sz w:val="24"/>
          <w:szCs w:val="24"/>
        </w:rPr>
        <w:t xml:space="preserve"> </w:t>
      </w:r>
    </w:p>
    <w:p w:rsidR="00833B87" w:rsidRPr="00331574" w:rsidRDefault="00833B87" w:rsidP="00833B87">
      <w:pPr>
        <w:bidi w:val="0"/>
        <w:spacing w:after="0"/>
        <w:jc w:val="both"/>
        <w:rPr>
          <w:rFonts w:ascii="David" w:eastAsia="Arial Unicode MS" w:hAnsi="David" w:cs="David"/>
          <w:sz w:val="24"/>
          <w:szCs w:val="24"/>
        </w:rPr>
      </w:pPr>
      <w:r w:rsidRPr="00331574">
        <w:rPr>
          <w:rFonts w:ascii="David" w:eastAsia="Arial Unicode MS" w:hAnsi="David" w:cs="David"/>
          <w:sz w:val="24"/>
          <w:szCs w:val="24"/>
        </w:rPr>
        <w:t>FET Open supports early stage science and technology research exploring new foundations for radically new future technologies by challenging current paradigms and venturing into unknown areas.</w:t>
      </w:r>
    </w:p>
    <w:p w:rsidR="000735D9" w:rsidRPr="00331574" w:rsidRDefault="000735D9" w:rsidP="000735D9">
      <w:pPr>
        <w:bidi w:val="0"/>
        <w:spacing w:after="0"/>
        <w:jc w:val="both"/>
        <w:rPr>
          <w:rFonts w:ascii="David" w:eastAsia="Arial Unicode MS" w:hAnsi="David" w:cs="David"/>
          <w:sz w:val="24"/>
          <w:szCs w:val="24"/>
        </w:rPr>
      </w:pPr>
    </w:p>
    <w:p w:rsidR="000735D9" w:rsidRPr="00331574" w:rsidRDefault="00001C40" w:rsidP="000735D9">
      <w:pPr>
        <w:bidi w:val="0"/>
        <w:spacing w:after="0"/>
        <w:jc w:val="both"/>
        <w:rPr>
          <w:rFonts w:ascii="David" w:eastAsia="Arial Unicode MS" w:hAnsi="David" w:cs="David"/>
          <w:sz w:val="24"/>
          <w:szCs w:val="24"/>
        </w:rPr>
      </w:pPr>
      <w:hyperlink r:id="rId8" w:history="1">
        <w:r w:rsidR="000735D9" w:rsidRPr="00331574">
          <w:rPr>
            <w:rStyle w:val="Hyperlink"/>
            <w:rFonts w:ascii="David" w:eastAsia="Arial Unicode MS" w:hAnsi="David" w:cs="David"/>
            <w:sz w:val="24"/>
            <w:szCs w:val="24"/>
          </w:rPr>
          <w:t>https://ec.europa.eu/info/funding-tenders/opportunities/portal/screen/opportunities/topic-details/fetopen-01-2018-2019-2020</w:t>
        </w:r>
      </w:hyperlink>
    </w:p>
    <w:p w:rsidR="00833B87" w:rsidRPr="00331574" w:rsidRDefault="00833B87" w:rsidP="00850BAB">
      <w:pPr>
        <w:bidi w:val="0"/>
        <w:spacing w:after="0"/>
        <w:jc w:val="both"/>
        <w:rPr>
          <w:rFonts w:ascii="David" w:eastAsia="Arial Unicode MS" w:hAnsi="David" w:cs="David"/>
          <w:sz w:val="24"/>
          <w:szCs w:val="24"/>
        </w:rPr>
      </w:pPr>
    </w:p>
    <w:p w:rsidR="00850BAB" w:rsidRPr="00331574" w:rsidRDefault="00850BAB" w:rsidP="00850BAB">
      <w:pPr>
        <w:bidi w:val="0"/>
        <w:spacing w:after="0"/>
        <w:jc w:val="both"/>
        <w:rPr>
          <w:rFonts w:ascii="David" w:eastAsia="Arial Unicode MS" w:hAnsi="David" w:cs="David"/>
          <w:sz w:val="24"/>
          <w:szCs w:val="24"/>
        </w:rPr>
      </w:pPr>
    </w:p>
    <w:p w:rsidR="004504F2" w:rsidRPr="00331574" w:rsidRDefault="004504F2" w:rsidP="004504F2">
      <w:pPr>
        <w:bidi w:val="0"/>
        <w:spacing w:after="0" w:line="240" w:lineRule="auto"/>
        <w:rPr>
          <w:rFonts w:ascii="David" w:hAnsi="David" w:cs="David"/>
          <w:b/>
          <w:bCs/>
          <w:color w:val="1F497D"/>
          <w:sz w:val="24"/>
          <w:szCs w:val="24"/>
          <w:u w:val="single"/>
        </w:rPr>
      </w:pPr>
      <w:r w:rsidRPr="00331574">
        <w:rPr>
          <w:rFonts w:ascii="David" w:hAnsi="David" w:cs="David"/>
          <w:sz w:val="24"/>
          <w:szCs w:val="24"/>
          <w:u w:val="single"/>
        </w:rPr>
        <w:t>FET Proactive: emerging paradigms and communities</w:t>
      </w:r>
    </w:p>
    <w:p w:rsidR="00850BAB" w:rsidRPr="002C1CCC" w:rsidRDefault="004504F2" w:rsidP="002C1CCC">
      <w:pPr>
        <w:pStyle w:val="a3"/>
        <w:numPr>
          <w:ilvl w:val="0"/>
          <w:numId w:val="7"/>
        </w:numPr>
        <w:bidi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331574">
        <w:rPr>
          <w:rFonts w:ascii="David" w:hAnsi="David" w:cs="David"/>
          <w:sz w:val="24"/>
          <w:szCs w:val="24"/>
        </w:rPr>
        <w:t>Future technologies for social experience</w:t>
      </w:r>
      <w:r w:rsidR="00850BAB" w:rsidRPr="00331574">
        <w:rPr>
          <w:rFonts w:ascii="David" w:hAnsi="David" w:cs="David"/>
          <w:sz w:val="24"/>
          <w:szCs w:val="24"/>
        </w:rPr>
        <w:t xml:space="preserve"> </w:t>
      </w:r>
    </w:p>
    <w:p w:rsidR="00850BAB" w:rsidRPr="00331574" w:rsidRDefault="004504F2" w:rsidP="002C1CCC">
      <w:pPr>
        <w:pStyle w:val="a3"/>
        <w:numPr>
          <w:ilvl w:val="0"/>
          <w:numId w:val="7"/>
        </w:numPr>
        <w:bidi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331574">
        <w:rPr>
          <w:rFonts w:ascii="David" w:hAnsi="David" w:cs="David"/>
          <w:sz w:val="24"/>
          <w:szCs w:val="24"/>
        </w:rPr>
        <w:t>Measuring the unmeasurable –– Sub-nanoscale science for Nanometrology</w:t>
      </w:r>
      <w:r w:rsidR="00850BAB" w:rsidRPr="00331574">
        <w:rPr>
          <w:rFonts w:ascii="David" w:hAnsi="David" w:cs="David"/>
          <w:sz w:val="24"/>
          <w:szCs w:val="24"/>
        </w:rPr>
        <w:t xml:space="preserve">- </w:t>
      </w:r>
    </w:p>
    <w:p w:rsidR="00850BAB" w:rsidRPr="002C1CCC" w:rsidRDefault="004504F2" w:rsidP="002C1CCC">
      <w:pPr>
        <w:pStyle w:val="a3"/>
        <w:numPr>
          <w:ilvl w:val="0"/>
          <w:numId w:val="7"/>
        </w:numPr>
        <w:bidi w:val="0"/>
        <w:spacing w:after="0" w:line="240" w:lineRule="auto"/>
        <w:rPr>
          <w:rFonts w:ascii="David" w:hAnsi="David" w:cs="David"/>
          <w:color w:val="1F497D"/>
          <w:sz w:val="24"/>
          <w:szCs w:val="24"/>
          <w:rtl/>
        </w:rPr>
      </w:pPr>
      <w:r w:rsidRPr="00331574">
        <w:rPr>
          <w:rFonts w:ascii="David" w:hAnsi="David" w:cs="David"/>
          <w:sz w:val="24"/>
          <w:szCs w:val="24"/>
        </w:rPr>
        <w:t>Digital twins for the life-sciences</w:t>
      </w:r>
      <w:r w:rsidR="00850BAB" w:rsidRPr="00331574">
        <w:rPr>
          <w:rFonts w:ascii="David" w:hAnsi="David" w:cs="David"/>
          <w:color w:val="1F497D"/>
          <w:sz w:val="24"/>
          <w:szCs w:val="24"/>
        </w:rPr>
        <w:t xml:space="preserve">- </w:t>
      </w:r>
    </w:p>
    <w:p w:rsidR="004504F2" w:rsidRPr="00331574" w:rsidRDefault="004504F2" w:rsidP="004504F2">
      <w:pPr>
        <w:bidi w:val="0"/>
        <w:rPr>
          <w:rFonts w:ascii="David" w:hAnsi="David" w:cs="David"/>
          <w:sz w:val="24"/>
          <w:szCs w:val="24"/>
          <w:rtl/>
        </w:rPr>
      </w:pPr>
      <w:r w:rsidRPr="00331574">
        <w:rPr>
          <w:rFonts w:ascii="David" w:hAnsi="David" w:cs="David"/>
          <w:sz w:val="24"/>
          <w:szCs w:val="24"/>
        </w:rPr>
        <w:t>FETPROACT-EIC-Environmental Intelligence</w:t>
      </w:r>
    </w:p>
    <w:p w:rsidR="00AF146A" w:rsidRPr="00331574" w:rsidRDefault="004504F2">
      <w:pPr>
        <w:bidi w:val="0"/>
        <w:rPr>
          <w:rFonts w:ascii="David" w:hAnsi="David" w:cs="David"/>
          <w:sz w:val="24"/>
          <w:szCs w:val="24"/>
        </w:rPr>
      </w:pPr>
      <w:r w:rsidRPr="00331574">
        <w:rPr>
          <w:rFonts w:ascii="David" w:hAnsi="David" w:cs="David"/>
          <w:sz w:val="24"/>
          <w:szCs w:val="24"/>
        </w:rPr>
        <w:t>FETPROACT-Neuromorphic computing technologies</w:t>
      </w:r>
    </w:p>
    <w:p w:rsidR="004504F2" w:rsidRPr="00331574" w:rsidRDefault="004504F2" w:rsidP="004504F2">
      <w:pPr>
        <w:bidi w:val="0"/>
        <w:rPr>
          <w:rFonts w:ascii="David" w:hAnsi="David" w:cs="David"/>
          <w:sz w:val="24"/>
          <w:szCs w:val="24"/>
        </w:rPr>
      </w:pPr>
      <w:r w:rsidRPr="00331574">
        <w:rPr>
          <w:rFonts w:ascii="David" w:hAnsi="David" w:cs="David"/>
          <w:sz w:val="24"/>
          <w:szCs w:val="24"/>
        </w:rPr>
        <w:t>FET Proactive – High Performance Computing</w:t>
      </w:r>
    </w:p>
    <w:p w:rsidR="00331574" w:rsidRPr="00331574" w:rsidRDefault="00281D7B" w:rsidP="002C1CCC">
      <w:pPr>
        <w:bidi w:val="0"/>
        <w:jc w:val="right"/>
        <w:rPr>
          <w:rFonts w:ascii="David" w:hAnsi="David" w:cs="David"/>
          <w:sz w:val="24"/>
          <w:szCs w:val="24"/>
          <w:rtl/>
        </w:rPr>
      </w:pPr>
      <w:r w:rsidRPr="00331574">
        <w:rPr>
          <w:rFonts w:ascii="David" w:hAnsi="David" w:cs="David"/>
          <w:sz w:val="24"/>
          <w:szCs w:val="24"/>
          <w:rtl/>
        </w:rPr>
        <w:t>קיימות טיוטות עבודה לתכניות אלה, מומלץ לבקשן ולעבור עליהן</w:t>
      </w:r>
    </w:p>
    <w:p w:rsidR="00331574" w:rsidRDefault="00331574" w:rsidP="00331574">
      <w:pPr>
        <w:bidi w:val="0"/>
        <w:jc w:val="right"/>
        <w:rPr>
          <w:rFonts w:ascii="David" w:hAnsi="David" w:cs="David"/>
          <w:sz w:val="24"/>
          <w:szCs w:val="24"/>
          <w:rtl/>
        </w:rPr>
      </w:pPr>
      <w:r w:rsidRPr="00331574">
        <w:rPr>
          <w:rFonts w:ascii="David" w:hAnsi="David" w:cs="David"/>
          <w:b/>
          <w:bCs/>
          <w:sz w:val="24"/>
          <w:szCs w:val="24"/>
          <w:rtl/>
        </w:rPr>
        <w:t>מועדי הגשה</w:t>
      </w:r>
      <w:r w:rsidRPr="00331574">
        <w:rPr>
          <w:rFonts w:ascii="David" w:hAnsi="David" w:cs="David"/>
          <w:sz w:val="24"/>
          <w:szCs w:val="24"/>
          <w:rtl/>
        </w:rPr>
        <w:t>:</w:t>
      </w:r>
    </w:p>
    <w:p w:rsidR="00331574" w:rsidRPr="00331574" w:rsidRDefault="00331574" w:rsidP="002C1CCC">
      <w:pPr>
        <w:rPr>
          <w:rFonts w:ascii="David" w:hAnsi="David" w:cs="David"/>
          <w:sz w:val="24"/>
          <w:szCs w:val="24"/>
        </w:rPr>
      </w:pPr>
      <w:r w:rsidRPr="00331574">
        <w:rPr>
          <w:rFonts w:ascii="David" w:eastAsia="Arial Unicode MS" w:hAnsi="David" w:cs="David"/>
          <w:sz w:val="24"/>
          <w:szCs w:val="24"/>
          <w:rtl/>
        </w:rPr>
        <w:t xml:space="preserve">ישנם מספר מועדי הגשה בהתאם לקולות קוראים השונים תחת  </w:t>
      </w:r>
      <w:r w:rsidRPr="00331574">
        <w:rPr>
          <w:rFonts w:ascii="David" w:eastAsia="Arial Unicode MS" w:hAnsi="David" w:cs="David"/>
          <w:sz w:val="24"/>
          <w:szCs w:val="24"/>
        </w:rPr>
        <w:t>FET</w:t>
      </w:r>
      <w:r w:rsidRPr="00331574">
        <w:rPr>
          <w:rFonts w:ascii="David" w:eastAsia="Arial Unicode MS" w:hAnsi="David" w:cs="David"/>
          <w:sz w:val="24"/>
          <w:szCs w:val="24"/>
          <w:rtl/>
        </w:rPr>
        <w:t xml:space="preserve"> (ספטמבר 2019,אפריל 2020 ומאי  2020)</w:t>
      </w:r>
      <w:r w:rsidR="00E67544">
        <w:rPr>
          <w:rFonts w:ascii="David" w:hAnsi="David" w:cs="David" w:hint="cs"/>
          <w:sz w:val="24"/>
          <w:szCs w:val="24"/>
          <w:rtl/>
        </w:rPr>
        <w:t xml:space="preserve">. המענקים מוצעים </w:t>
      </w:r>
      <w:proofErr w:type="spellStart"/>
      <w:r w:rsidR="00E67544">
        <w:rPr>
          <w:rFonts w:ascii="David" w:hAnsi="David" w:cs="David" w:hint="cs"/>
          <w:sz w:val="24"/>
          <w:szCs w:val="24"/>
          <w:rtl/>
        </w:rPr>
        <w:t>לפרוייקטים</w:t>
      </w:r>
      <w:proofErr w:type="spellEnd"/>
      <w:r w:rsidR="00E67544">
        <w:rPr>
          <w:rFonts w:ascii="David" w:hAnsi="David" w:cs="David" w:hint="cs"/>
          <w:sz w:val="24"/>
          <w:szCs w:val="24"/>
          <w:rtl/>
        </w:rPr>
        <w:t xml:space="preserve"> שיוגשו לקולות הקוראים שיפורסמו ב-2020 </w:t>
      </w:r>
    </w:p>
    <w:p w:rsidR="00720D4E" w:rsidRPr="00331574" w:rsidRDefault="00331574" w:rsidP="00A81923">
      <w:pPr>
        <w:spacing w:after="0"/>
        <w:jc w:val="both"/>
        <w:rPr>
          <w:rFonts w:ascii="David" w:eastAsia="Arial Unicode MS" w:hAnsi="David" w:cs="David"/>
          <w:b/>
          <w:bCs/>
          <w:sz w:val="24"/>
          <w:szCs w:val="24"/>
          <w:rtl/>
        </w:rPr>
      </w:pPr>
      <w:r w:rsidRPr="00331574">
        <w:rPr>
          <w:rFonts w:ascii="David" w:eastAsia="Arial Unicode MS" w:hAnsi="David" w:cs="David"/>
          <w:b/>
          <w:bCs/>
          <w:sz w:val="24"/>
          <w:szCs w:val="24"/>
          <w:rtl/>
        </w:rPr>
        <w:t>מימון:</w:t>
      </w:r>
    </w:p>
    <w:p w:rsidR="00A81923" w:rsidRPr="00331574" w:rsidRDefault="00A81923" w:rsidP="00A81923">
      <w:pPr>
        <w:spacing w:after="0"/>
        <w:jc w:val="both"/>
        <w:rPr>
          <w:rFonts w:ascii="David" w:eastAsia="Arial Unicode MS" w:hAnsi="David" w:cs="David"/>
          <w:sz w:val="24"/>
          <w:szCs w:val="24"/>
          <w:rtl/>
        </w:rPr>
      </w:pPr>
      <w:r w:rsidRPr="00331574">
        <w:rPr>
          <w:rFonts w:ascii="David" w:eastAsia="Arial Unicode MS" w:hAnsi="David" w:cs="David"/>
          <w:sz w:val="24"/>
          <w:szCs w:val="24"/>
          <w:rtl/>
        </w:rPr>
        <w:t xml:space="preserve">כל פרויקט יכול לקבל עד 3 </w:t>
      </w:r>
      <w:proofErr w:type="spellStart"/>
      <w:r w:rsidRPr="00331574">
        <w:rPr>
          <w:rFonts w:ascii="David" w:eastAsia="Arial Unicode MS" w:hAnsi="David" w:cs="David"/>
          <w:sz w:val="24"/>
          <w:szCs w:val="24"/>
          <w:rtl/>
        </w:rPr>
        <w:t>מליון</w:t>
      </w:r>
      <w:proofErr w:type="spellEnd"/>
      <w:r w:rsidRPr="00331574">
        <w:rPr>
          <w:rFonts w:ascii="David" w:eastAsia="Arial Unicode MS" w:hAnsi="David" w:cs="David"/>
          <w:sz w:val="24"/>
          <w:szCs w:val="24"/>
          <w:rtl/>
        </w:rPr>
        <w:t xml:space="preserve"> יורו מימון. נדרשים לפחות 3 שותפים</w:t>
      </w:r>
      <w:r w:rsidR="00C44F05" w:rsidRPr="00331574">
        <w:rPr>
          <w:rFonts w:ascii="David" w:eastAsia="Arial Unicode MS" w:hAnsi="David" w:cs="David"/>
          <w:sz w:val="24"/>
          <w:szCs w:val="24"/>
          <w:rtl/>
        </w:rPr>
        <w:t xml:space="preserve"> משתי מדינות שונות החברות באיחוד האירופי (אקדמיה ו/או תעשייה, משתמשי קצה וכיו"ב)</w:t>
      </w:r>
      <w:r w:rsidRPr="00331574">
        <w:rPr>
          <w:rFonts w:ascii="David" w:eastAsia="Arial Unicode MS" w:hAnsi="David" w:cs="David"/>
          <w:sz w:val="24"/>
          <w:szCs w:val="24"/>
          <w:rtl/>
        </w:rPr>
        <w:t>.</w:t>
      </w:r>
    </w:p>
    <w:p w:rsidR="00720D4E" w:rsidRPr="00331574" w:rsidRDefault="00720D4E" w:rsidP="0033666F">
      <w:pPr>
        <w:spacing w:after="0"/>
        <w:jc w:val="both"/>
        <w:rPr>
          <w:rFonts w:ascii="David" w:eastAsia="Arial Unicode MS" w:hAnsi="David" w:cs="David"/>
          <w:sz w:val="24"/>
          <w:szCs w:val="24"/>
          <w:rtl/>
        </w:rPr>
      </w:pPr>
    </w:p>
    <w:p w:rsidR="00B73D6B" w:rsidRPr="00B73D6B" w:rsidRDefault="002C1CCC" w:rsidP="0033666F">
      <w:pPr>
        <w:spacing w:after="0"/>
        <w:jc w:val="both"/>
        <w:rPr>
          <w:rFonts w:ascii="David" w:eastAsia="Arial Unicode MS" w:hAnsi="David" w:cs="David"/>
          <w:sz w:val="28"/>
          <w:szCs w:val="28"/>
          <w:rtl/>
        </w:rPr>
      </w:pPr>
      <w:r w:rsidRPr="00B73D6B">
        <w:rPr>
          <w:rFonts w:ascii="David" w:eastAsia="Arial Unicode MS" w:hAnsi="David" w:cs="David" w:hint="cs"/>
          <w:b/>
          <w:bCs/>
          <w:sz w:val="28"/>
          <w:szCs w:val="28"/>
          <w:u w:val="single"/>
          <w:rtl/>
        </w:rPr>
        <w:t>תיאור הקול</w:t>
      </w:r>
      <w:r w:rsidR="00B73D6B" w:rsidRPr="00B73D6B">
        <w:rPr>
          <w:rFonts w:ascii="David" w:eastAsia="Arial Unicode MS" w:hAnsi="David" w:cs="David" w:hint="cs"/>
          <w:b/>
          <w:bCs/>
          <w:sz w:val="28"/>
          <w:szCs w:val="28"/>
          <w:u w:val="single"/>
          <w:rtl/>
        </w:rPr>
        <w:t xml:space="preserve"> קורא:</w:t>
      </w:r>
      <w:r w:rsidRPr="00B73D6B">
        <w:rPr>
          <w:rFonts w:ascii="David" w:eastAsia="Arial Unicode MS" w:hAnsi="David" w:cs="David" w:hint="cs"/>
          <w:b/>
          <w:bCs/>
          <w:sz w:val="28"/>
          <w:szCs w:val="28"/>
          <w:rtl/>
        </w:rPr>
        <w:t xml:space="preserve"> </w:t>
      </w:r>
    </w:p>
    <w:p w:rsidR="00B73D6B" w:rsidRDefault="00B73D6B" w:rsidP="0033666F">
      <w:pPr>
        <w:spacing w:after="0"/>
        <w:jc w:val="both"/>
        <w:rPr>
          <w:rFonts w:ascii="David" w:eastAsia="Arial Unicode MS" w:hAnsi="David" w:cs="David"/>
          <w:sz w:val="24"/>
          <w:szCs w:val="24"/>
          <w:rtl/>
        </w:rPr>
      </w:pPr>
    </w:p>
    <w:p w:rsidR="00720D4E" w:rsidRPr="00331574" w:rsidRDefault="00B73D6B" w:rsidP="00B73D6B">
      <w:pPr>
        <w:jc w:val="both"/>
        <w:rPr>
          <w:rFonts w:ascii="David" w:eastAsia="Arial Unicode MS" w:hAnsi="David" w:cs="David"/>
          <w:sz w:val="24"/>
          <w:szCs w:val="24"/>
        </w:rPr>
      </w:pPr>
      <w:r>
        <w:rPr>
          <w:rFonts w:ascii="David" w:eastAsia="Arial Unicode MS" w:hAnsi="David" w:cs="David" w:hint="cs"/>
          <w:b/>
          <w:bCs/>
          <w:sz w:val="24"/>
          <w:szCs w:val="24"/>
          <w:u w:val="single"/>
          <w:rtl/>
        </w:rPr>
        <w:t>לשכת סגן הנשיא</w:t>
      </w:r>
      <w:r w:rsidR="00720D4E" w:rsidRPr="00B73D6B">
        <w:rPr>
          <w:rFonts w:ascii="David" w:eastAsia="Arial Unicode MS" w:hAnsi="David"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eastAsia="Arial Unicode MS" w:hAnsi="David" w:cs="David" w:hint="cs"/>
          <w:b/>
          <w:bCs/>
          <w:sz w:val="24"/>
          <w:szCs w:val="24"/>
          <w:u w:val="single"/>
          <w:rtl/>
        </w:rPr>
        <w:t>תעניק</w:t>
      </w:r>
      <w:r w:rsidRPr="00B73D6B">
        <w:rPr>
          <w:rFonts w:ascii="David" w:eastAsia="Arial Unicode MS" w:hAnsi="David" w:cs="David" w:hint="cs"/>
          <w:b/>
          <w:bCs/>
          <w:sz w:val="24"/>
          <w:szCs w:val="24"/>
          <w:u w:val="single"/>
          <w:rtl/>
        </w:rPr>
        <w:t xml:space="preserve"> 3-4</w:t>
      </w:r>
      <w:r w:rsidR="00720D4E" w:rsidRPr="00B73D6B">
        <w:rPr>
          <w:rFonts w:ascii="David" w:eastAsia="Arial Unicode MS" w:hAnsi="David" w:cs="David"/>
          <w:b/>
          <w:bCs/>
          <w:sz w:val="24"/>
          <w:szCs w:val="24"/>
          <w:u w:val="single"/>
          <w:rtl/>
        </w:rPr>
        <w:t xml:space="preserve"> מענקי גרעין</w:t>
      </w:r>
      <w:r w:rsidR="00720D4E" w:rsidRPr="00331574">
        <w:rPr>
          <w:rFonts w:ascii="David" w:eastAsia="Arial Unicode MS" w:hAnsi="David" w:cs="David"/>
          <w:sz w:val="24"/>
          <w:szCs w:val="24"/>
          <w:rtl/>
        </w:rPr>
        <w:t xml:space="preserve"> שמתאימים להגדרת התכנית, שותפויות אירופיות קיימות יקבלו עדיפות. </w:t>
      </w:r>
      <w:r w:rsidRPr="00331574">
        <w:rPr>
          <w:rFonts w:ascii="David" w:eastAsia="Arial Unicode MS" w:hAnsi="David" w:cs="David"/>
          <w:sz w:val="24"/>
          <w:szCs w:val="24"/>
          <w:rtl/>
        </w:rPr>
        <w:t>התקציב</w:t>
      </w:r>
      <w:r w:rsidRPr="00331574">
        <w:rPr>
          <w:rFonts w:ascii="David" w:eastAsia="Arial Unicode MS" w:hAnsi="David" w:cs="David"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sz w:val="24"/>
          <w:szCs w:val="24"/>
          <w:rtl/>
        </w:rPr>
        <w:t>אשר</w:t>
      </w:r>
      <w:r w:rsidRPr="00331574">
        <w:rPr>
          <w:rFonts w:ascii="David" w:eastAsia="Arial Unicode MS" w:hAnsi="David" w:cs="David"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sz w:val="24"/>
          <w:szCs w:val="24"/>
          <w:rtl/>
        </w:rPr>
        <w:t>יוקצה</w:t>
      </w:r>
      <w:r w:rsidRPr="00331574">
        <w:rPr>
          <w:rFonts w:ascii="David" w:eastAsia="Arial Unicode MS" w:hAnsi="David" w:cs="David"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sz w:val="24"/>
          <w:szCs w:val="24"/>
          <w:rtl/>
        </w:rPr>
        <w:t>לכל מענק</w:t>
      </w:r>
      <w:r w:rsidRPr="00331574">
        <w:rPr>
          <w:rFonts w:ascii="David" w:eastAsia="Arial Unicode MS" w:hAnsi="David" w:cs="David"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sz w:val="24"/>
          <w:szCs w:val="24"/>
          <w:rtl/>
        </w:rPr>
        <w:t>במסגרת</w:t>
      </w:r>
      <w:r w:rsidRPr="00331574">
        <w:rPr>
          <w:rFonts w:ascii="David" w:eastAsia="Arial Unicode MS" w:hAnsi="David" w:cs="David"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sz w:val="24"/>
          <w:szCs w:val="24"/>
          <w:rtl/>
        </w:rPr>
        <w:t>תכנית</w:t>
      </w:r>
      <w:r w:rsidRPr="00331574">
        <w:rPr>
          <w:rFonts w:ascii="David" w:eastAsia="Arial Unicode MS" w:hAnsi="David" w:cs="David"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sz w:val="24"/>
          <w:szCs w:val="24"/>
          <w:rtl/>
        </w:rPr>
        <w:t>זו</w:t>
      </w:r>
      <w:r w:rsidRPr="00331574">
        <w:rPr>
          <w:rFonts w:ascii="David" w:eastAsia="Arial Unicode MS" w:hAnsi="David" w:cs="David"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sz w:val="24"/>
          <w:szCs w:val="24"/>
          <w:rtl/>
        </w:rPr>
        <w:t xml:space="preserve"> יהיה עד   </w:t>
      </w:r>
      <w:r>
        <w:rPr>
          <w:rFonts w:ascii="David" w:eastAsia="Arial Unicode MS" w:hAnsi="David" w:cs="David" w:hint="cs"/>
          <w:sz w:val="24"/>
          <w:szCs w:val="24"/>
          <w:rtl/>
        </w:rPr>
        <w:t>6</w:t>
      </w:r>
      <w:r w:rsidRPr="00331574">
        <w:rPr>
          <w:rFonts w:ascii="David" w:eastAsia="Arial Unicode MS" w:hAnsi="David" w:cs="David"/>
          <w:sz w:val="24"/>
          <w:szCs w:val="24"/>
          <w:rtl/>
        </w:rPr>
        <w:t>,000 €   לשנה אחת</w:t>
      </w:r>
      <w:r>
        <w:rPr>
          <w:rFonts w:ascii="David" w:eastAsia="Arial Unicode MS" w:hAnsi="David" w:cs="David" w:hint="cs"/>
          <w:sz w:val="24"/>
          <w:szCs w:val="24"/>
          <w:rtl/>
        </w:rPr>
        <w:t>, ו</w:t>
      </w:r>
      <w:r w:rsidR="00720D4E" w:rsidRPr="00331574">
        <w:rPr>
          <w:rFonts w:ascii="David" w:eastAsia="Arial Unicode MS" w:hAnsi="David" w:cs="David"/>
          <w:sz w:val="24"/>
          <w:szCs w:val="24"/>
          <w:rtl/>
        </w:rPr>
        <w:t>ניתן יהיה למממן מכספי המענק מפגש</w:t>
      </w:r>
      <w:r>
        <w:rPr>
          <w:rFonts w:ascii="David" w:eastAsia="Arial Unicode MS" w:hAnsi="David" w:cs="David" w:hint="cs"/>
          <w:sz w:val="24"/>
          <w:szCs w:val="24"/>
          <w:rtl/>
        </w:rPr>
        <w:t>ים</w:t>
      </w:r>
      <w:r w:rsidR="00720D4E" w:rsidRPr="00331574">
        <w:rPr>
          <w:rFonts w:ascii="David" w:eastAsia="Arial Unicode MS" w:hAnsi="David" w:cs="David"/>
          <w:sz w:val="24"/>
          <w:szCs w:val="24"/>
          <w:rtl/>
        </w:rPr>
        <w:t xml:space="preserve"> לגיבוש הצעה עם שותפים אירופאים. </w:t>
      </w:r>
    </w:p>
    <w:p w:rsidR="0033666F" w:rsidRPr="00331574" w:rsidRDefault="0033666F" w:rsidP="0033666F">
      <w:pPr>
        <w:spacing w:after="0"/>
        <w:jc w:val="both"/>
        <w:rPr>
          <w:rFonts w:ascii="David" w:eastAsia="Arial Unicode MS" w:hAnsi="David" w:cs="David"/>
          <w:sz w:val="24"/>
          <w:szCs w:val="24"/>
        </w:rPr>
      </w:pPr>
    </w:p>
    <w:p w:rsidR="0086482B" w:rsidRPr="00331574" w:rsidRDefault="0086482B" w:rsidP="00606A04">
      <w:pPr>
        <w:jc w:val="both"/>
        <w:rPr>
          <w:rFonts w:ascii="David" w:eastAsia="Arial Unicode MS" w:hAnsi="David" w:cs="David"/>
          <w:b/>
          <w:bCs/>
          <w:sz w:val="24"/>
          <w:szCs w:val="24"/>
          <w:rtl/>
        </w:rPr>
      </w:pPr>
      <w:r w:rsidRPr="00331574">
        <w:rPr>
          <w:rFonts w:ascii="David" w:eastAsia="Arial Unicode MS" w:hAnsi="David" w:cs="David"/>
          <w:b/>
          <w:bCs/>
          <w:sz w:val="24"/>
          <w:szCs w:val="24"/>
          <w:rtl/>
        </w:rPr>
        <w:t>תנאי</w:t>
      </w:r>
      <w:r w:rsidRPr="00331574">
        <w:rPr>
          <w:rFonts w:ascii="David" w:eastAsia="Arial Unicode MS" w:hAnsi="David" w:cs="David"/>
          <w:b/>
          <w:bCs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b/>
          <w:bCs/>
          <w:sz w:val="24"/>
          <w:szCs w:val="24"/>
          <w:rtl/>
        </w:rPr>
        <w:t>הסף</w:t>
      </w:r>
      <w:r w:rsidRPr="00331574">
        <w:rPr>
          <w:rFonts w:ascii="David" w:eastAsia="Arial Unicode MS" w:hAnsi="David" w:cs="David"/>
          <w:b/>
          <w:bCs/>
          <w:sz w:val="24"/>
          <w:szCs w:val="24"/>
        </w:rPr>
        <w:t>:</w:t>
      </w:r>
    </w:p>
    <w:p w:rsidR="003A274A" w:rsidRPr="00331574" w:rsidRDefault="00075816" w:rsidP="00C34B4B">
      <w:pPr>
        <w:jc w:val="both"/>
        <w:rPr>
          <w:rFonts w:ascii="David" w:eastAsia="Arial Unicode MS" w:hAnsi="David" w:cs="David"/>
          <w:sz w:val="24"/>
          <w:szCs w:val="24"/>
          <w:rtl/>
        </w:rPr>
      </w:pPr>
      <w:r w:rsidRPr="00331574">
        <w:rPr>
          <w:rFonts w:ascii="David" w:eastAsia="Arial Unicode MS" w:hAnsi="David" w:cs="David"/>
          <w:sz w:val="24"/>
          <w:szCs w:val="24"/>
          <w:rtl/>
        </w:rPr>
        <w:t>רשאים להגיש הצ</w:t>
      </w:r>
      <w:r w:rsidR="003A274A" w:rsidRPr="00331574">
        <w:rPr>
          <w:rFonts w:ascii="David" w:eastAsia="Arial Unicode MS" w:hAnsi="David" w:cs="David"/>
          <w:sz w:val="24"/>
          <w:szCs w:val="24"/>
          <w:rtl/>
        </w:rPr>
        <w:t xml:space="preserve">עות מחקר לקול הקורא </w:t>
      </w:r>
      <w:r w:rsidR="00C34B4B" w:rsidRPr="00331574">
        <w:rPr>
          <w:rFonts w:ascii="David" w:eastAsia="Arial Unicode MS" w:hAnsi="David" w:cs="David"/>
          <w:sz w:val="24"/>
          <w:szCs w:val="24"/>
          <w:rtl/>
        </w:rPr>
        <w:t>חוקרים</w:t>
      </w:r>
      <w:r w:rsidR="003A274A" w:rsidRPr="00331574">
        <w:rPr>
          <w:rFonts w:ascii="David" w:eastAsia="Arial Unicode MS" w:hAnsi="David" w:cs="David"/>
          <w:sz w:val="24"/>
          <w:szCs w:val="24"/>
          <w:rtl/>
        </w:rPr>
        <w:t xml:space="preserve"> אשר עומדים בתנאי הסף להלן:</w:t>
      </w:r>
    </w:p>
    <w:p w:rsidR="0086482B" w:rsidRPr="00331574" w:rsidRDefault="0075109E" w:rsidP="00720D4E">
      <w:pPr>
        <w:numPr>
          <w:ilvl w:val="0"/>
          <w:numId w:val="1"/>
        </w:numPr>
        <w:rPr>
          <w:rFonts w:ascii="David" w:eastAsia="Arial Unicode MS" w:hAnsi="David" w:cs="David"/>
          <w:sz w:val="24"/>
          <w:szCs w:val="24"/>
        </w:rPr>
      </w:pPr>
      <w:r w:rsidRPr="00331574">
        <w:rPr>
          <w:rFonts w:ascii="David" w:eastAsia="Arial Unicode MS" w:hAnsi="David" w:cs="David"/>
          <w:sz w:val="24"/>
          <w:szCs w:val="24"/>
          <w:rtl/>
        </w:rPr>
        <w:t xml:space="preserve">חוקרים </w:t>
      </w:r>
      <w:r w:rsidR="00E97C25" w:rsidRPr="00331574">
        <w:rPr>
          <w:rFonts w:ascii="David" w:eastAsia="Arial Unicode MS" w:hAnsi="David" w:cs="David"/>
          <w:sz w:val="24"/>
          <w:szCs w:val="24"/>
          <w:rtl/>
        </w:rPr>
        <w:t xml:space="preserve">חברי סגל </w:t>
      </w:r>
      <w:r w:rsidR="005C0231" w:rsidRPr="00331574">
        <w:rPr>
          <w:rFonts w:ascii="David" w:eastAsia="Arial Unicode MS" w:hAnsi="David" w:cs="David"/>
          <w:sz w:val="24"/>
          <w:szCs w:val="24"/>
          <w:rtl/>
        </w:rPr>
        <w:t xml:space="preserve">אקדמי </w:t>
      </w:r>
      <w:r w:rsidR="00E97C25" w:rsidRPr="00331574">
        <w:rPr>
          <w:rFonts w:ascii="David" w:eastAsia="Arial Unicode MS" w:hAnsi="David" w:cs="David"/>
          <w:sz w:val="24"/>
          <w:szCs w:val="24"/>
          <w:rtl/>
        </w:rPr>
        <w:t>בכיר</w:t>
      </w:r>
      <w:r w:rsidR="009F4BF7" w:rsidRPr="00331574">
        <w:rPr>
          <w:rFonts w:ascii="David" w:eastAsia="Arial Unicode MS" w:hAnsi="David" w:cs="David"/>
          <w:sz w:val="24"/>
          <w:szCs w:val="24"/>
          <w:rtl/>
        </w:rPr>
        <w:t>, פעילים</w:t>
      </w:r>
      <w:r w:rsidR="00E97C25" w:rsidRPr="00331574">
        <w:rPr>
          <w:rFonts w:ascii="David" w:eastAsia="Arial Unicode MS" w:hAnsi="David" w:cs="David"/>
          <w:sz w:val="24"/>
          <w:szCs w:val="24"/>
          <w:rtl/>
        </w:rPr>
        <w:t xml:space="preserve"> </w:t>
      </w:r>
      <w:r w:rsidR="009F4BF7" w:rsidRPr="00331574">
        <w:rPr>
          <w:rFonts w:ascii="David" w:eastAsia="Arial Unicode MS" w:hAnsi="David" w:cs="David"/>
          <w:sz w:val="24"/>
          <w:szCs w:val="24"/>
          <w:rtl/>
        </w:rPr>
        <w:t>ו</w:t>
      </w:r>
      <w:r w:rsidR="0084564D" w:rsidRPr="00331574">
        <w:rPr>
          <w:rFonts w:ascii="David" w:eastAsia="Arial Unicode MS" w:hAnsi="David" w:cs="David"/>
          <w:sz w:val="24"/>
          <w:szCs w:val="24"/>
          <w:rtl/>
        </w:rPr>
        <w:t>מן המני</w:t>
      </w:r>
      <w:r w:rsidR="00A45758" w:rsidRPr="00331574">
        <w:rPr>
          <w:rFonts w:ascii="David" w:eastAsia="Arial Unicode MS" w:hAnsi="David" w:cs="David"/>
          <w:sz w:val="24"/>
          <w:szCs w:val="24"/>
          <w:rtl/>
        </w:rPr>
        <w:t>י</w:t>
      </w:r>
      <w:r w:rsidR="00720D4E" w:rsidRPr="00331574">
        <w:rPr>
          <w:rFonts w:ascii="David" w:eastAsia="Arial Unicode MS" w:hAnsi="David" w:cs="David"/>
          <w:sz w:val="24"/>
          <w:szCs w:val="24"/>
          <w:rtl/>
        </w:rPr>
        <w:t>ן.</w:t>
      </w:r>
    </w:p>
    <w:p w:rsidR="00075816" w:rsidRPr="00331574" w:rsidRDefault="00075816" w:rsidP="00720D4E">
      <w:pPr>
        <w:numPr>
          <w:ilvl w:val="0"/>
          <w:numId w:val="1"/>
        </w:numPr>
        <w:rPr>
          <w:rFonts w:ascii="David" w:eastAsia="Arial Unicode MS" w:hAnsi="David" w:cs="David"/>
          <w:sz w:val="24"/>
          <w:szCs w:val="24"/>
        </w:rPr>
      </w:pPr>
      <w:r w:rsidRPr="00331574">
        <w:rPr>
          <w:rFonts w:ascii="David" w:eastAsia="Arial Unicode MS" w:hAnsi="David" w:cs="David"/>
          <w:sz w:val="24"/>
          <w:szCs w:val="24"/>
          <w:rtl/>
        </w:rPr>
        <w:t>בחירת הפרויקטים שימומנו תקבע על ידי החדשנות, האיכות המדעית ו</w:t>
      </w:r>
      <w:r w:rsidR="00720D4E" w:rsidRPr="00331574">
        <w:rPr>
          <w:rFonts w:ascii="David" w:eastAsia="Arial Unicode MS" w:hAnsi="David" w:cs="David"/>
          <w:sz w:val="24"/>
          <w:szCs w:val="24"/>
          <w:rtl/>
        </w:rPr>
        <w:t xml:space="preserve">פוטנציאל </w:t>
      </w:r>
      <w:r w:rsidRPr="00331574">
        <w:rPr>
          <w:rFonts w:ascii="David" w:eastAsia="Arial Unicode MS" w:hAnsi="David" w:cs="David"/>
          <w:sz w:val="24"/>
          <w:szCs w:val="24"/>
          <w:rtl/>
        </w:rPr>
        <w:t xml:space="preserve"> שיתוף הפעולה</w:t>
      </w:r>
      <w:r w:rsidR="00720D4E" w:rsidRPr="00331574">
        <w:rPr>
          <w:rFonts w:ascii="David" w:eastAsia="Arial Unicode MS" w:hAnsi="David" w:cs="David"/>
          <w:sz w:val="24"/>
          <w:szCs w:val="24"/>
          <w:rtl/>
        </w:rPr>
        <w:t xml:space="preserve"> עם שותפים אירופים</w:t>
      </w:r>
      <w:r w:rsidR="002A2CC0" w:rsidRPr="00331574">
        <w:rPr>
          <w:rFonts w:ascii="David" w:eastAsia="Arial Unicode MS" w:hAnsi="David" w:cs="David"/>
          <w:sz w:val="24"/>
          <w:szCs w:val="24"/>
          <w:rtl/>
        </w:rPr>
        <w:t>.</w:t>
      </w:r>
      <w:r w:rsidR="004B0D26" w:rsidRPr="00331574">
        <w:rPr>
          <w:rFonts w:ascii="David" w:eastAsia="Arial Unicode MS" w:hAnsi="David" w:cs="David"/>
          <w:sz w:val="24"/>
          <w:szCs w:val="24"/>
          <w:rtl/>
        </w:rPr>
        <w:t xml:space="preserve">  השאיפה </w:t>
      </w:r>
      <w:r w:rsidR="00491D47" w:rsidRPr="00331574">
        <w:rPr>
          <w:rFonts w:ascii="David" w:eastAsia="Arial Unicode MS" w:hAnsi="David" w:cs="David"/>
          <w:sz w:val="24"/>
          <w:szCs w:val="24"/>
          <w:rtl/>
        </w:rPr>
        <w:t xml:space="preserve">היא </w:t>
      </w:r>
      <w:r w:rsidR="004B0D26" w:rsidRPr="00331574">
        <w:rPr>
          <w:rFonts w:ascii="David" w:eastAsia="Arial Unicode MS" w:hAnsi="David" w:cs="David"/>
          <w:sz w:val="24"/>
          <w:szCs w:val="24"/>
          <w:rtl/>
        </w:rPr>
        <w:t>לעודד במיוחד רעיונות "מחוץ לקופסה"</w:t>
      </w:r>
      <w:r w:rsidR="00720D4E" w:rsidRPr="00331574">
        <w:rPr>
          <w:rFonts w:ascii="David" w:eastAsia="Arial Unicode MS" w:hAnsi="David" w:cs="David"/>
          <w:sz w:val="24"/>
          <w:szCs w:val="24"/>
          <w:rtl/>
        </w:rPr>
        <w:t xml:space="preserve"> בהתאם להגדרת התכנית</w:t>
      </w:r>
      <w:r w:rsidR="004B0D26" w:rsidRPr="00331574">
        <w:rPr>
          <w:rFonts w:ascii="David" w:eastAsia="Arial Unicode MS" w:hAnsi="David" w:cs="David"/>
          <w:sz w:val="24"/>
          <w:szCs w:val="24"/>
          <w:rtl/>
        </w:rPr>
        <w:t xml:space="preserve"> .</w:t>
      </w:r>
    </w:p>
    <w:p w:rsidR="0086482B" w:rsidRPr="00331574" w:rsidRDefault="0086482B" w:rsidP="00606A04">
      <w:pPr>
        <w:tabs>
          <w:tab w:val="left" w:pos="7269"/>
        </w:tabs>
        <w:jc w:val="both"/>
        <w:rPr>
          <w:rFonts w:ascii="David" w:eastAsia="Arial Unicode MS" w:hAnsi="David" w:cs="David"/>
          <w:b/>
          <w:bCs/>
          <w:sz w:val="24"/>
          <w:szCs w:val="24"/>
          <w:rtl/>
        </w:rPr>
      </w:pPr>
      <w:r w:rsidRPr="00331574">
        <w:rPr>
          <w:rFonts w:ascii="David" w:eastAsia="Arial Unicode MS" w:hAnsi="David" w:cs="David"/>
          <w:b/>
          <w:bCs/>
          <w:sz w:val="24"/>
          <w:szCs w:val="24"/>
          <w:rtl/>
        </w:rPr>
        <w:t>הגשת</w:t>
      </w:r>
      <w:r w:rsidRPr="00331574">
        <w:rPr>
          <w:rFonts w:ascii="David" w:eastAsia="Arial Unicode MS" w:hAnsi="David" w:cs="David"/>
          <w:b/>
          <w:bCs/>
          <w:sz w:val="24"/>
          <w:szCs w:val="24"/>
        </w:rPr>
        <w:t xml:space="preserve"> </w:t>
      </w:r>
      <w:r w:rsidRPr="00331574">
        <w:rPr>
          <w:rFonts w:ascii="David" w:eastAsia="Arial Unicode MS" w:hAnsi="David" w:cs="David"/>
          <w:b/>
          <w:bCs/>
          <w:sz w:val="24"/>
          <w:szCs w:val="24"/>
          <w:rtl/>
        </w:rPr>
        <w:t>הצעה</w:t>
      </w:r>
      <w:r w:rsidRPr="00331574">
        <w:rPr>
          <w:rFonts w:ascii="David" w:eastAsia="Arial Unicode MS" w:hAnsi="David" w:cs="David"/>
          <w:b/>
          <w:bCs/>
          <w:sz w:val="24"/>
          <w:szCs w:val="24"/>
        </w:rPr>
        <w:t>:</w:t>
      </w:r>
    </w:p>
    <w:p w:rsidR="0040445F" w:rsidRPr="00331574" w:rsidRDefault="00075816" w:rsidP="00327B3B">
      <w:pPr>
        <w:jc w:val="both"/>
        <w:rPr>
          <w:rFonts w:ascii="David" w:eastAsia="Arial Unicode MS" w:hAnsi="David" w:cs="David"/>
          <w:sz w:val="24"/>
          <w:szCs w:val="24"/>
          <w:rtl/>
        </w:rPr>
      </w:pPr>
      <w:r w:rsidRPr="00331574">
        <w:rPr>
          <w:rFonts w:ascii="David" w:eastAsia="Arial Unicode MS" w:hAnsi="David" w:cs="David"/>
          <w:sz w:val="24"/>
          <w:szCs w:val="24"/>
          <w:rtl/>
        </w:rPr>
        <w:t>מועד ה</w:t>
      </w:r>
      <w:r w:rsidR="009C477E" w:rsidRPr="00331574">
        <w:rPr>
          <w:rFonts w:ascii="David" w:eastAsia="Arial Unicode MS" w:hAnsi="David" w:cs="David"/>
          <w:sz w:val="24"/>
          <w:szCs w:val="24"/>
          <w:rtl/>
        </w:rPr>
        <w:t>ה</w:t>
      </w:r>
      <w:r w:rsidRPr="00331574">
        <w:rPr>
          <w:rFonts w:ascii="David" w:eastAsia="Arial Unicode MS" w:hAnsi="David" w:cs="David"/>
          <w:sz w:val="24"/>
          <w:szCs w:val="24"/>
          <w:rtl/>
        </w:rPr>
        <w:t xml:space="preserve">גשה </w:t>
      </w:r>
      <w:r w:rsidR="003A155E" w:rsidRPr="00331574">
        <w:rPr>
          <w:rFonts w:ascii="David" w:eastAsia="Arial Unicode MS" w:hAnsi="David" w:cs="David"/>
          <w:sz w:val="24"/>
          <w:szCs w:val="24"/>
          <w:rtl/>
        </w:rPr>
        <w:t>ה</w:t>
      </w:r>
      <w:r w:rsidRPr="00331574">
        <w:rPr>
          <w:rFonts w:ascii="David" w:eastAsia="Arial Unicode MS" w:hAnsi="David" w:cs="David"/>
          <w:sz w:val="24"/>
          <w:szCs w:val="24"/>
          <w:rtl/>
        </w:rPr>
        <w:t>אחרון</w:t>
      </w:r>
      <w:r w:rsidR="009C477E" w:rsidRPr="00331574">
        <w:rPr>
          <w:rFonts w:ascii="David" w:eastAsia="Arial Unicode MS" w:hAnsi="David" w:cs="David"/>
          <w:sz w:val="24"/>
          <w:szCs w:val="24"/>
          <w:rtl/>
        </w:rPr>
        <w:t xml:space="preserve"> ל</w:t>
      </w:r>
      <w:r w:rsidR="008D7729">
        <w:rPr>
          <w:rFonts w:ascii="David" w:eastAsia="Arial Unicode MS" w:hAnsi="David" w:cs="David" w:hint="cs"/>
          <w:sz w:val="24"/>
          <w:szCs w:val="24"/>
          <w:rtl/>
        </w:rPr>
        <w:t>בקשות</w:t>
      </w:r>
      <w:r w:rsidR="009C477E" w:rsidRPr="00331574">
        <w:rPr>
          <w:rFonts w:ascii="David" w:eastAsia="Arial Unicode MS" w:hAnsi="David" w:cs="David"/>
          <w:sz w:val="24"/>
          <w:szCs w:val="24"/>
          <w:rtl/>
        </w:rPr>
        <w:t xml:space="preserve"> הוא</w:t>
      </w:r>
      <w:r w:rsidRPr="00331574">
        <w:rPr>
          <w:rFonts w:ascii="David" w:eastAsia="Arial Unicode MS" w:hAnsi="David" w:cs="David"/>
          <w:sz w:val="24"/>
          <w:szCs w:val="24"/>
          <w:rtl/>
        </w:rPr>
        <w:t xml:space="preserve"> </w:t>
      </w:r>
      <w:r w:rsidR="00327B3B">
        <w:rPr>
          <w:rFonts w:ascii="David" w:eastAsia="Arial Unicode MS" w:hAnsi="David" w:cs="David" w:hint="cs"/>
          <w:sz w:val="24"/>
          <w:szCs w:val="24"/>
          <w:rtl/>
        </w:rPr>
        <w:t xml:space="preserve"> 05/09/2019</w:t>
      </w:r>
      <w:r w:rsidRPr="00331574">
        <w:rPr>
          <w:rFonts w:ascii="David" w:eastAsia="Arial Unicode MS" w:hAnsi="David" w:cs="David"/>
          <w:sz w:val="24"/>
          <w:szCs w:val="24"/>
          <w:rtl/>
        </w:rPr>
        <w:t xml:space="preserve">. </w:t>
      </w:r>
      <w:r w:rsidR="002A2CC0" w:rsidRPr="00331574">
        <w:rPr>
          <w:rFonts w:ascii="David" w:eastAsia="Arial Unicode MS" w:hAnsi="David" w:cs="David"/>
          <w:sz w:val="24"/>
          <w:szCs w:val="24"/>
          <w:rtl/>
        </w:rPr>
        <w:t>את ה</w:t>
      </w:r>
      <w:r w:rsidR="008D7729">
        <w:rPr>
          <w:rFonts w:ascii="David" w:eastAsia="Arial Unicode MS" w:hAnsi="David" w:cs="David" w:hint="cs"/>
          <w:sz w:val="24"/>
          <w:szCs w:val="24"/>
          <w:rtl/>
        </w:rPr>
        <w:t>בקשות</w:t>
      </w:r>
      <w:r w:rsidR="002A2CC0" w:rsidRPr="00331574">
        <w:rPr>
          <w:rFonts w:ascii="David" w:eastAsia="Arial Unicode MS" w:hAnsi="David" w:cs="David"/>
          <w:sz w:val="24"/>
          <w:szCs w:val="24"/>
          <w:rtl/>
        </w:rPr>
        <w:t xml:space="preserve"> יש להגיש בפורטל קולות קוראים של האוניברסיטה בקישור הבא: </w:t>
      </w:r>
      <w:r w:rsidR="002A2CC0" w:rsidRPr="00331574">
        <w:rPr>
          <w:rFonts w:ascii="David" w:hAnsi="David" w:cs="David"/>
          <w:sz w:val="24"/>
          <w:szCs w:val="24"/>
        </w:rPr>
        <w:t xml:space="preserve"> </w:t>
      </w:r>
      <w:hyperlink r:id="rId9" w:history="1">
        <w:r w:rsidR="008827FD" w:rsidRPr="00331574">
          <w:rPr>
            <w:rStyle w:val="Hyperlink"/>
            <w:rFonts w:ascii="David" w:eastAsia="Arial Unicode MS" w:hAnsi="David" w:cs="David"/>
            <w:b/>
            <w:bCs/>
            <w:sz w:val="24"/>
            <w:szCs w:val="24"/>
          </w:rPr>
          <w:t>https://bgu.infoready4.com</w:t>
        </w:r>
      </w:hyperlink>
      <w:r w:rsidR="002A2CC0" w:rsidRPr="00331574">
        <w:rPr>
          <w:rFonts w:ascii="David" w:eastAsia="Arial Unicode MS" w:hAnsi="David" w:cs="David"/>
          <w:sz w:val="24"/>
          <w:szCs w:val="24"/>
          <w:rtl/>
        </w:rPr>
        <w:t xml:space="preserve"> </w:t>
      </w:r>
      <w:r w:rsidR="008827FD" w:rsidRPr="00331574">
        <w:rPr>
          <w:rFonts w:ascii="David" w:eastAsia="Arial Unicode MS" w:hAnsi="David" w:cs="David"/>
          <w:sz w:val="24"/>
          <w:szCs w:val="24"/>
          <w:rtl/>
        </w:rPr>
        <w:t xml:space="preserve">. </w:t>
      </w:r>
      <w:r w:rsidR="00B5770C" w:rsidRPr="00331574">
        <w:rPr>
          <w:rFonts w:ascii="David" w:eastAsia="Arial Unicode MS" w:hAnsi="David" w:cs="David"/>
          <w:sz w:val="24"/>
          <w:szCs w:val="24"/>
          <w:rtl/>
        </w:rPr>
        <w:t xml:space="preserve">ההצעה תוגש </w:t>
      </w:r>
      <w:r w:rsidR="00B5770C" w:rsidRPr="00331574">
        <w:rPr>
          <w:rFonts w:ascii="David" w:eastAsia="Arial Unicode MS" w:hAnsi="David" w:cs="David"/>
          <w:b/>
          <w:bCs/>
          <w:sz w:val="24"/>
          <w:szCs w:val="24"/>
          <w:rtl/>
        </w:rPr>
        <w:t>בשפה האנגלית</w:t>
      </w:r>
      <w:r w:rsidR="00B5770C" w:rsidRPr="00331574">
        <w:rPr>
          <w:rFonts w:ascii="David" w:eastAsia="Arial Unicode MS" w:hAnsi="David" w:cs="David"/>
          <w:sz w:val="24"/>
          <w:szCs w:val="24"/>
          <w:rtl/>
        </w:rPr>
        <w:t xml:space="preserve"> </w:t>
      </w:r>
      <w:r w:rsidR="00B5770C" w:rsidRPr="00331574">
        <w:rPr>
          <w:rFonts w:ascii="David" w:eastAsia="Arial Unicode MS" w:hAnsi="David" w:cs="David"/>
          <w:b/>
          <w:bCs/>
          <w:sz w:val="24"/>
          <w:szCs w:val="24"/>
          <w:rtl/>
        </w:rPr>
        <w:t xml:space="preserve">עד </w:t>
      </w:r>
      <w:r w:rsidR="00E556A1">
        <w:rPr>
          <w:rFonts w:ascii="David" w:eastAsia="Arial Unicode MS" w:hAnsi="David" w:cs="David" w:hint="cs"/>
          <w:b/>
          <w:bCs/>
          <w:sz w:val="24"/>
          <w:szCs w:val="24"/>
          <w:rtl/>
        </w:rPr>
        <w:t xml:space="preserve"> 2</w:t>
      </w:r>
      <w:r w:rsidR="00E556A1" w:rsidRPr="00331574">
        <w:rPr>
          <w:rFonts w:ascii="David" w:eastAsia="Arial Unicode MS" w:hAnsi="David" w:cs="David"/>
          <w:b/>
          <w:bCs/>
          <w:sz w:val="24"/>
          <w:szCs w:val="24"/>
          <w:rtl/>
        </w:rPr>
        <w:t xml:space="preserve"> </w:t>
      </w:r>
      <w:r w:rsidR="00B5770C" w:rsidRPr="00331574">
        <w:rPr>
          <w:rFonts w:ascii="David" w:eastAsia="Arial Unicode MS" w:hAnsi="David" w:cs="David"/>
          <w:b/>
          <w:bCs/>
          <w:sz w:val="24"/>
          <w:szCs w:val="24"/>
          <w:rtl/>
        </w:rPr>
        <w:t xml:space="preserve">עמודים </w:t>
      </w:r>
      <w:r w:rsidR="00E556A1">
        <w:rPr>
          <w:rFonts w:ascii="David" w:eastAsia="Arial Unicode MS" w:hAnsi="David" w:cs="David" w:hint="cs"/>
          <w:sz w:val="24"/>
          <w:szCs w:val="24"/>
          <w:rtl/>
        </w:rPr>
        <w:t xml:space="preserve"> </w:t>
      </w:r>
    </w:p>
    <w:p w:rsidR="00B5770C" w:rsidRPr="00331574" w:rsidRDefault="00E556A1" w:rsidP="00E556A1">
      <w:pPr>
        <w:jc w:val="both"/>
        <w:rPr>
          <w:rFonts w:ascii="David" w:eastAsia="Arial Unicode MS" w:hAnsi="David" w:cs="David"/>
          <w:sz w:val="24"/>
          <w:szCs w:val="24"/>
          <w:rtl/>
        </w:rPr>
      </w:pPr>
      <w:r>
        <w:rPr>
          <w:rFonts w:ascii="David" w:eastAsia="Arial Unicode MS" w:hAnsi="David" w:cs="David" w:hint="cs"/>
          <w:sz w:val="24"/>
          <w:szCs w:val="24"/>
          <w:u w:val="single"/>
          <w:rtl/>
        </w:rPr>
        <w:t xml:space="preserve"> </w:t>
      </w:r>
    </w:p>
    <w:p w:rsidR="00B5770C" w:rsidRPr="00331574" w:rsidRDefault="00B5770C" w:rsidP="003A155E">
      <w:pPr>
        <w:numPr>
          <w:ilvl w:val="0"/>
          <w:numId w:val="4"/>
        </w:numPr>
        <w:jc w:val="both"/>
        <w:rPr>
          <w:rFonts w:ascii="David" w:eastAsia="Arial Unicode MS" w:hAnsi="David" w:cs="David"/>
          <w:sz w:val="24"/>
          <w:szCs w:val="24"/>
        </w:rPr>
      </w:pPr>
      <w:r w:rsidRPr="00331574">
        <w:rPr>
          <w:rFonts w:ascii="David" w:eastAsia="Arial Unicode MS" w:hAnsi="David" w:cs="David"/>
          <w:sz w:val="24"/>
          <w:szCs w:val="24"/>
          <w:rtl/>
        </w:rPr>
        <w:t>שם המחקר</w:t>
      </w:r>
    </w:p>
    <w:p w:rsidR="00400CD8" w:rsidRPr="00331574" w:rsidRDefault="00B5770C" w:rsidP="00281D7B">
      <w:pPr>
        <w:numPr>
          <w:ilvl w:val="0"/>
          <w:numId w:val="4"/>
        </w:numPr>
        <w:jc w:val="both"/>
        <w:rPr>
          <w:rFonts w:ascii="David" w:eastAsia="Arial Unicode MS" w:hAnsi="David" w:cs="David"/>
          <w:sz w:val="24"/>
          <w:szCs w:val="24"/>
          <w:rtl/>
        </w:rPr>
      </w:pPr>
      <w:r w:rsidRPr="00331574">
        <w:rPr>
          <w:rFonts w:ascii="David" w:eastAsia="Arial Unicode MS" w:hAnsi="David" w:cs="David"/>
          <w:sz w:val="24"/>
          <w:szCs w:val="24"/>
          <w:rtl/>
        </w:rPr>
        <w:t>ש</w:t>
      </w:r>
      <w:r w:rsidR="00720D4E" w:rsidRPr="00331574">
        <w:rPr>
          <w:rFonts w:ascii="David" w:eastAsia="Arial Unicode MS" w:hAnsi="David" w:cs="David"/>
          <w:sz w:val="24"/>
          <w:szCs w:val="24"/>
          <w:rtl/>
        </w:rPr>
        <w:t xml:space="preserve">ם החוקר המוביל  </w:t>
      </w:r>
      <w:proofErr w:type="spellStart"/>
      <w:r w:rsidR="00720D4E" w:rsidRPr="00331574">
        <w:rPr>
          <w:rFonts w:ascii="David" w:eastAsia="Arial Unicode MS" w:hAnsi="David" w:cs="David"/>
          <w:sz w:val="24"/>
          <w:szCs w:val="24"/>
          <w:rtl/>
        </w:rPr>
        <w:t>מאב"ג</w:t>
      </w:r>
      <w:proofErr w:type="spellEnd"/>
      <w:r w:rsidR="00720D4E" w:rsidRPr="00331574">
        <w:rPr>
          <w:rFonts w:ascii="David" w:eastAsia="Arial Unicode MS" w:hAnsi="David" w:cs="David"/>
          <w:sz w:val="24"/>
          <w:szCs w:val="24"/>
          <w:rtl/>
        </w:rPr>
        <w:t xml:space="preserve"> </w:t>
      </w:r>
    </w:p>
    <w:p w:rsidR="00B5770C" w:rsidRPr="00331574" w:rsidRDefault="00B5770C" w:rsidP="00EB38F7">
      <w:pPr>
        <w:pStyle w:val="a3"/>
        <w:numPr>
          <w:ilvl w:val="0"/>
          <w:numId w:val="4"/>
        </w:numPr>
        <w:jc w:val="both"/>
        <w:rPr>
          <w:rFonts w:ascii="David" w:eastAsia="Arial Unicode MS" w:hAnsi="David" w:cs="David"/>
          <w:sz w:val="24"/>
          <w:szCs w:val="24"/>
        </w:rPr>
      </w:pPr>
      <w:r w:rsidRPr="00331574">
        <w:rPr>
          <w:rFonts w:ascii="David" w:eastAsia="Arial Unicode MS" w:hAnsi="David" w:cs="David"/>
          <w:sz w:val="24"/>
          <w:szCs w:val="24"/>
          <w:rtl/>
        </w:rPr>
        <w:t>רקע מדעי רלוונטי קצר</w:t>
      </w:r>
    </w:p>
    <w:p w:rsidR="006D6F06" w:rsidRPr="00331574" w:rsidRDefault="00B5770C" w:rsidP="00281D7B">
      <w:pPr>
        <w:numPr>
          <w:ilvl w:val="0"/>
          <w:numId w:val="4"/>
        </w:numPr>
        <w:jc w:val="both"/>
        <w:rPr>
          <w:rFonts w:ascii="David" w:eastAsia="Arial Unicode MS" w:hAnsi="David" w:cs="David"/>
          <w:sz w:val="24"/>
          <w:szCs w:val="24"/>
        </w:rPr>
      </w:pPr>
      <w:r w:rsidRPr="00331574">
        <w:rPr>
          <w:rFonts w:ascii="David" w:eastAsia="Arial Unicode MS" w:hAnsi="David" w:cs="David"/>
          <w:sz w:val="24"/>
          <w:szCs w:val="24"/>
          <w:rtl/>
        </w:rPr>
        <w:t>תיאור ה</w:t>
      </w:r>
      <w:r w:rsidR="00720D4E" w:rsidRPr="00331574">
        <w:rPr>
          <w:rFonts w:ascii="David" w:eastAsia="Arial Unicode MS" w:hAnsi="David" w:cs="David"/>
          <w:sz w:val="24"/>
          <w:szCs w:val="24"/>
          <w:rtl/>
        </w:rPr>
        <w:t>רעיון ל</w:t>
      </w:r>
      <w:r w:rsidR="00DA31C3" w:rsidRPr="00331574">
        <w:rPr>
          <w:rFonts w:ascii="David" w:eastAsia="Arial Unicode MS" w:hAnsi="David" w:cs="David"/>
          <w:sz w:val="24"/>
          <w:szCs w:val="24"/>
          <w:rtl/>
        </w:rPr>
        <w:t>פ</w:t>
      </w:r>
      <w:r w:rsidRPr="00331574">
        <w:rPr>
          <w:rFonts w:ascii="David" w:eastAsia="Arial Unicode MS" w:hAnsi="David" w:cs="David"/>
          <w:sz w:val="24"/>
          <w:szCs w:val="24"/>
          <w:rtl/>
        </w:rPr>
        <w:t>רויקט</w:t>
      </w:r>
      <w:r w:rsidR="001D5863" w:rsidRPr="00331574">
        <w:rPr>
          <w:rFonts w:ascii="David" w:eastAsia="Arial Unicode MS" w:hAnsi="David" w:cs="David"/>
          <w:sz w:val="24"/>
          <w:szCs w:val="24"/>
          <w:rtl/>
        </w:rPr>
        <w:t xml:space="preserve">, הטכנולוגיה פורצת הדרך </w:t>
      </w:r>
      <w:r w:rsidR="00491D47" w:rsidRPr="00331574">
        <w:rPr>
          <w:rFonts w:ascii="David" w:eastAsia="Arial Unicode MS" w:hAnsi="David" w:cs="David"/>
          <w:sz w:val="24"/>
          <w:szCs w:val="24"/>
          <w:rtl/>
        </w:rPr>
        <w:t xml:space="preserve"> וה</w:t>
      </w:r>
      <w:r w:rsidR="001D5863" w:rsidRPr="00331574">
        <w:rPr>
          <w:rFonts w:ascii="David" w:eastAsia="Arial Unicode MS" w:hAnsi="David" w:cs="David"/>
          <w:sz w:val="24"/>
          <w:szCs w:val="24"/>
          <w:rtl/>
        </w:rPr>
        <w:t>ה</w:t>
      </w:r>
      <w:r w:rsidR="00491D47" w:rsidRPr="00331574">
        <w:rPr>
          <w:rFonts w:ascii="David" w:eastAsia="Arial Unicode MS" w:hAnsi="David" w:cs="David"/>
          <w:sz w:val="24"/>
          <w:szCs w:val="24"/>
          <w:rtl/>
        </w:rPr>
        <w:t>תאמ</w:t>
      </w:r>
      <w:r w:rsidR="001D5863" w:rsidRPr="00331574">
        <w:rPr>
          <w:rFonts w:ascii="David" w:eastAsia="Arial Unicode MS" w:hAnsi="David" w:cs="David"/>
          <w:sz w:val="24"/>
          <w:szCs w:val="24"/>
          <w:rtl/>
        </w:rPr>
        <w:t>ה</w:t>
      </w:r>
      <w:r w:rsidR="00491D47" w:rsidRPr="00331574">
        <w:rPr>
          <w:rFonts w:ascii="David" w:eastAsia="Arial Unicode MS" w:hAnsi="David" w:cs="David"/>
          <w:sz w:val="24"/>
          <w:szCs w:val="24"/>
          <w:rtl/>
        </w:rPr>
        <w:t xml:space="preserve"> לתכנית הרלוונטית של האיחוד. </w:t>
      </w:r>
      <w:r w:rsidR="00281D7B" w:rsidRPr="00331574">
        <w:rPr>
          <w:rFonts w:ascii="David" w:eastAsia="Arial Unicode MS" w:hAnsi="David" w:cs="David"/>
          <w:sz w:val="24"/>
          <w:szCs w:val="24"/>
        </w:rPr>
        <w:t xml:space="preserve"> </w:t>
      </w:r>
      <w:r w:rsidR="00491D47" w:rsidRPr="00331574">
        <w:rPr>
          <w:rFonts w:ascii="David" w:eastAsia="Arial Unicode MS" w:hAnsi="David" w:cs="David"/>
          <w:sz w:val="24"/>
          <w:szCs w:val="24"/>
          <w:rtl/>
        </w:rPr>
        <w:t xml:space="preserve"> </w:t>
      </w:r>
    </w:p>
    <w:p w:rsidR="00CF451A" w:rsidRPr="00331574" w:rsidRDefault="00720D4E" w:rsidP="00E556A1">
      <w:pPr>
        <w:numPr>
          <w:ilvl w:val="0"/>
          <w:numId w:val="4"/>
        </w:numPr>
        <w:jc w:val="both"/>
        <w:rPr>
          <w:rFonts w:ascii="David" w:eastAsia="Arial Unicode MS" w:hAnsi="David" w:cs="David"/>
          <w:sz w:val="24"/>
          <w:szCs w:val="24"/>
        </w:rPr>
      </w:pPr>
      <w:r w:rsidRPr="00331574">
        <w:rPr>
          <w:rFonts w:ascii="David" w:eastAsia="Arial Unicode MS" w:hAnsi="David" w:cs="David"/>
          <w:sz w:val="24"/>
          <w:szCs w:val="24"/>
          <w:rtl/>
        </w:rPr>
        <w:t xml:space="preserve"> ת</w:t>
      </w:r>
      <w:r w:rsidR="00B73D6B">
        <w:rPr>
          <w:rFonts w:ascii="David" w:eastAsia="Arial Unicode MS" w:hAnsi="David" w:cs="David" w:hint="cs"/>
          <w:sz w:val="24"/>
          <w:szCs w:val="24"/>
          <w:rtl/>
        </w:rPr>
        <w:t>י</w:t>
      </w:r>
      <w:r w:rsidRPr="00331574">
        <w:rPr>
          <w:rFonts w:ascii="David" w:eastAsia="Arial Unicode MS" w:hAnsi="David" w:cs="David"/>
          <w:sz w:val="24"/>
          <w:szCs w:val="24"/>
          <w:rtl/>
        </w:rPr>
        <w:t>אור השותפים ותחומי המומחיות של</w:t>
      </w:r>
      <w:r w:rsidR="008D7729">
        <w:rPr>
          <w:rFonts w:ascii="David" w:eastAsia="Arial Unicode MS" w:hAnsi="David" w:cs="David" w:hint="cs"/>
          <w:sz w:val="24"/>
          <w:szCs w:val="24"/>
          <w:rtl/>
        </w:rPr>
        <w:t>הם</w:t>
      </w:r>
      <w:r w:rsidRPr="00331574">
        <w:rPr>
          <w:rFonts w:ascii="David" w:eastAsia="Arial Unicode MS" w:hAnsi="David" w:cs="David"/>
          <w:sz w:val="24"/>
          <w:szCs w:val="24"/>
          <w:rtl/>
        </w:rPr>
        <w:t xml:space="preserve"> </w:t>
      </w:r>
      <w:r w:rsidR="00B73D6B">
        <w:rPr>
          <w:rFonts w:ascii="David" w:eastAsia="Arial Unicode MS" w:hAnsi="David" w:cs="David" w:hint="cs"/>
          <w:sz w:val="24"/>
          <w:szCs w:val="24"/>
          <w:rtl/>
        </w:rPr>
        <w:t xml:space="preserve">.  </w:t>
      </w:r>
      <w:r w:rsidR="00B73D6B">
        <w:rPr>
          <w:rFonts w:ascii="David" w:eastAsia="Arial Unicode MS" w:hAnsi="David" w:cs="David" w:hint="cs"/>
          <w:b/>
          <w:bCs/>
          <w:sz w:val="24"/>
          <w:szCs w:val="24"/>
          <w:rtl/>
        </w:rPr>
        <w:t>יש לצרף מכתבים מהשותפים המתארים את הרעיון והכוונה להגיש בקשה במסגרת תכניות</w:t>
      </w:r>
      <w:r w:rsidR="00B73D6B">
        <w:rPr>
          <w:rFonts w:ascii="David" w:eastAsia="Arial Unicode MS" w:hAnsi="David" w:cs="David" w:hint="cs"/>
          <w:sz w:val="24"/>
          <w:szCs w:val="24"/>
          <w:rtl/>
        </w:rPr>
        <w:t xml:space="preserve"> ה-</w:t>
      </w:r>
      <w:r w:rsidR="00B73D6B">
        <w:rPr>
          <w:rFonts w:ascii="David" w:eastAsia="Arial Unicode MS" w:hAnsi="David" w:cs="David" w:hint="cs"/>
          <w:sz w:val="24"/>
          <w:szCs w:val="24"/>
        </w:rPr>
        <w:t>FET</w:t>
      </w:r>
    </w:p>
    <w:p w:rsidR="00E556A1" w:rsidRDefault="00E556A1" w:rsidP="002C1CCC">
      <w:pPr>
        <w:pStyle w:val="a3"/>
        <w:numPr>
          <w:ilvl w:val="0"/>
          <w:numId w:val="4"/>
        </w:numPr>
        <w:rPr>
          <w:rFonts w:ascii="David" w:eastAsia="Arial Unicode MS" w:hAnsi="David" w:cs="David"/>
          <w:sz w:val="24"/>
          <w:szCs w:val="24"/>
        </w:rPr>
      </w:pPr>
      <w:r>
        <w:rPr>
          <w:rFonts w:ascii="David" w:eastAsia="Arial Unicode MS" w:hAnsi="David" w:cs="David" w:hint="cs"/>
          <w:sz w:val="24"/>
          <w:szCs w:val="24"/>
          <w:rtl/>
        </w:rPr>
        <w:t>התקציב ישמש למפגשים עם העמיתים האירופיים או לא</w:t>
      </w:r>
      <w:r w:rsidR="00B73D6B">
        <w:rPr>
          <w:rFonts w:ascii="David" w:eastAsia="Arial Unicode MS" w:hAnsi="David" w:cs="David" w:hint="cs"/>
          <w:sz w:val="24"/>
          <w:szCs w:val="24"/>
          <w:rtl/>
        </w:rPr>
        <w:t>י</w:t>
      </w:r>
      <w:r>
        <w:rPr>
          <w:rFonts w:ascii="David" w:eastAsia="Arial Unicode MS" w:hAnsi="David" w:cs="David" w:hint="cs"/>
          <w:sz w:val="24"/>
          <w:szCs w:val="24"/>
          <w:rtl/>
        </w:rPr>
        <w:t xml:space="preserve">רוח שלהם לצורך גיבוש הפרויקט. </w:t>
      </w:r>
    </w:p>
    <w:p w:rsidR="002A2CC0" w:rsidRDefault="00E556A1" w:rsidP="00B73D6B">
      <w:pPr>
        <w:pStyle w:val="a3"/>
        <w:ind w:left="360"/>
        <w:rPr>
          <w:rFonts w:ascii="David" w:eastAsia="Arial Unicode MS" w:hAnsi="David" w:cs="David"/>
          <w:sz w:val="24"/>
          <w:szCs w:val="24"/>
        </w:rPr>
      </w:pPr>
      <w:r>
        <w:rPr>
          <w:rFonts w:ascii="David" w:eastAsia="Arial Unicode MS" w:hAnsi="David" w:cs="David" w:hint="cs"/>
          <w:sz w:val="24"/>
          <w:szCs w:val="24"/>
          <w:rtl/>
        </w:rPr>
        <w:t xml:space="preserve"> </w:t>
      </w:r>
    </w:p>
    <w:p w:rsidR="00606A04" w:rsidRPr="00B73D6B" w:rsidRDefault="00331574" w:rsidP="00606A04">
      <w:pPr>
        <w:jc w:val="both"/>
        <w:rPr>
          <w:rFonts w:ascii="David" w:eastAsia="Arial Unicode MS" w:hAnsi="David" w:cs="David"/>
          <w:b/>
          <w:bCs/>
          <w:sz w:val="24"/>
          <w:szCs w:val="24"/>
          <w:rtl/>
        </w:rPr>
      </w:pPr>
      <w:r w:rsidRPr="00B73D6B">
        <w:rPr>
          <w:rFonts w:ascii="David" w:eastAsia="Arial Unicode MS" w:hAnsi="David" w:cs="David" w:hint="cs"/>
          <w:sz w:val="24"/>
          <w:szCs w:val="24"/>
          <w:rtl/>
        </w:rPr>
        <w:t xml:space="preserve">מענקים </w:t>
      </w:r>
      <w:r w:rsidRPr="00B73D6B">
        <w:rPr>
          <w:rFonts w:ascii="David" w:eastAsia="Arial Unicode MS" w:hAnsi="David" w:cs="David"/>
          <w:sz w:val="24"/>
          <w:szCs w:val="24"/>
          <w:rtl/>
        </w:rPr>
        <w:t>אלו</w:t>
      </w:r>
      <w:r w:rsidRPr="00B73D6B">
        <w:rPr>
          <w:rFonts w:ascii="David" w:eastAsia="Arial Unicode MS" w:hAnsi="David" w:cs="David"/>
          <w:sz w:val="24"/>
          <w:szCs w:val="24"/>
        </w:rPr>
        <w:t xml:space="preserve"> </w:t>
      </w:r>
      <w:r w:rsidRPr="00B73D6B">
        <w:rPr>
          <w:rFonts w:ascii="David" w:eastAsia="Arial Unicode MS" w:hAnsi="David" w:cs="David"/>
          <w:sz w:val="24"/>
          <w:szCs w:val="24"/>
          <w:rtl/>
        </w:rPr>
        <w:t>אינ</w:t>
      </w:r>
      <w:r w:rsidRPr="00B73D6B">
        <w:rPr>
          <w:rFonts w:ascii="David" w:eastAsia="Arial Unicode MS" w:hAnsi="David" w:cs="David" w:hint="cs"/>
          <w:sz w:val="24"/>
          <w:szCs w:val="24"/>
          <w:rtl/>
        </w:rPr>
        <w:t>ם</w:t>
      </w:r>
      <w:r w:rsidRPr="00B73D6B">
        <w:rPr>
          <w:rFonts w:ascii="David" w:eastAsia="Arial Unicode MS" w:hAnsi="David" w:cs="David"/>
          <w:sz w:val="24"/>
          <w:szCs w:val="24"/>
        </w:rPr>
        <w:t xml:space="preserve"> </w:t>
      </w:r>
      <w:r w:rsidRPr="00B73D6B">
        <w:rPr>
          <w:rFonts w:ascii="David" w:eastAsia="Arial Unicode MS" w:hAnsi="David" w:cs="David"/>
          <w:sz w:val="24"/>
          <w:szCs w:val="24"/>
          <w:rtl/>
        </w:rPr>
        <w:t>מ</w:t>
      </w:r>
      <w:r w:rsidRPr="00B73D6B">
        <w:rPr>
          <w:rFonts w:ascii="David" w:eastAsia="Arial Unicode MS" w:hAnsi="David" w:cs="David" w:hint="cs"/>
          <w:sz w:val="24"/>
          <w:szCs w:val="24"/>
          <w:rtl/>
        </w:rPr>
        <w:t xml:space="preserve">זכים </w:t>
      </w:r>
      <w:r w:rsidRPr="00B73D6B">
        <w:rPr>
          <w:rFonts w:ascii="David" w:eastAsia="Arial Unicode MS" w:hAnsi="David" w:cs="David"/>
          <w:sz w:val="24"/>
          <w:szCs w:val="24"/>
        </w:rPr>
        <w:t xml:space="preserve"> </w:t>
      </w:r>
      <w:r w:rsidRPr="00B73D6B">
        <w:rPr>
          <w:rFonts w:ascii="David" w:eastAsia="Arial Unicode MS" w:hAnsi="David" w:cs="David"/>
          <w:sz w:val="24"/>
          <w:szCs w:val="24"/>
          <w:rtl/>
        </w:rPr>
        <w:t>בתוספות</w:t>
      </w:r>
      <w:r w:rsidRPr="00B73D6B">
        <w:rPr>
          <w:rFonts w:ascii="David" w:eastAsia="Arial Unicode MS" w:hAnsi="David" w:cs="David"/>
          <w:sz w:val="24"/>
          <w:szCs w:val="24"/>
        </w:rPr>
        <w:t xml:space="preserve"> </w:t>
      </w:r>
      <w:r w:rsidRPr="00B73D6B">
        <w:rPr>
          <w:rFonts w:ascii="David" w:eastAsia="Arial Unicode MS" w:hAnsi="David" w:cs="David"/>
          <w:sz w:val="24"/>
          <w:szCs w:val="24"/>
          <w:rtl/>
        </w:rPr>
        <w:t>מחקר</w:t>
      </w:r>
      <w:r w:rsidRPr="00B73D6B">
        <w:rPr>
          <w:rFonts w:ascii="David" w:eastAsia="Arial Unicode MS" w:hAnsi="David" w:cs="David"/>
          <w:sz w:val="24"/>
          <w:szCs w:val="24"/>
        </w:rPr>
        <w:t xml:space="preserve"> </w:t>
      </w:r>
      <w:r w:rsidRPr="00B73D6B">
        <w:rPr>
          <w:rFonts w:ascii="David" w:eastAsia="Arial Unicode MS" w:hAnsi="David" w:cs="David"/>
          <w:sz w:val="24"/>
          <w:szCs w:val="24"/>
          <w:rtl/>
        </w:rPr>
        <w:t>ועל</w:t>
      </w:r>
      <w:r w:rsidRPr="00B73D6B">
        <w:rPr>
          <w:rFonts w:ascii="David" w:eastAsia="Arial Unicode MS" w:hAnsi="David" w:cs="David"/>
          <w:sz w:val="24"/>
          <w:szCs w:val="24"/>
        </w:rPr>
        <w:t xml:space="preserve"> </w:t>
      </w:r>
      <w:r w:rsidRPr="00B73D6B">
        <w:rPr>
          <w:rFonts w:ascii="David" w:eastAsia="Arial Unicode MS" w:hAnsi="David" w:cs="David"/>
          <w:sz w:val="24"/>
          <w:szCs w:val="24"/>
          <w:rtl/>
        </w:rPr>
        <w:t>המענק</w:t>
      </w:r>
      <w:r w:rsidRPr="00B73D6B">
        <w:rPr>
          <w:rFonts w:ascii="David" w:eastAsia="Arial Unicode MS" w:hAnsi="David" w:cs="David"/>
          <w:sz w:val="24"/>
          <w:szCs w:val="24"/>
        </w:rPr>
        <w:t xml:space="preserve"> </w:t>
      </w:r>
      <w:r w:rsidRPr="00B73D6B">
        <w:rPr>
          <w:rFonts w:ascii="David" w:eastAsia="Arial Unicode MS" w:hAnsi="David" w:cs="David"/>
          <w:sz w:val="24"/>
          <w:szCs w:val="24"/>
          <w:rtl/>
        </w:rPr>
        <w:t>לא תיגבה תקורה</w:t>
      </w:r>
      <w:r w:rsidRPr="00B73D6B">
        <w:rPr>
          <w:rFonts w:ascii="David" w:eastAsia="Arial Unicode MS" w:hAnsi="David" w:cs="David"/>
          <w:sz w:val="24"/>
          <w:szCs w:val="24"/>
        </w:rPr>
        <w:t>.</w:t>
      </w:r>
      <w:r w:rsidRPr="00B73D6B">
        <w:rPr>
          <w:rFonts w:ascii="David" w:eastAsia="Arial Unicode MS" w:hAnsi="David" w:cs="David"/>
          <w:sz w:val="24"/>
          <w:szCs w:val="24"/>
          <w:rtl/>
        </w:rPr>
        <w:t xml:space="preserve"> עודפי מחקר יוחזרו בתום השנה לקרן ולא יועברו ליתרות מחקר</w:t>
      </w:r>
    </w:p>
    <w:p w:rsidR="009C477E" w:rsidRPr="00B73D6B" w:rsidRDefault="00F551A3" w:rsidP="00606A04">
      <w:pPr>
        <w:jc w:val="both"/>
        <w:rPr>
          <w:rFonts w:ascii="David" w:eastAsia="Arial Unicode MS" w:hAnsi="David" w:cs="David"/>
          <w:b/>
          <w:bCs/>
          <w:sz w:val="24"/>
          <w:szCs w:val="24"/>
          <w:rtl/>
        </w:rPr>
      </w:pPr>
      <w:r w:rsidRPr="00B73D6B">
        <w:rPr>
          <w:rFonts w:ascii="David" w:eastAsia="Arial Unicode MS" w:hAnsi="David" w:cs="David"/>
          <w:b/>
          <w:bCs/>
          <w:sz w:val="24"/>
          <w:szCs w:val="24"/>
          <w:rtl/>
        </w:rPr>
        <w:t>תהליך בחירת ההצעות הזוכות</w:t>
      </w:r>
    </w:p>
    <w:p w:rsidR="009C477E" w:rsidRPr="00B73D6B" w:rsidRDefault="009C477E" w:rsidP="00833B87">
      <w:pPr>
        <w:numPr>
          <w:ilvl w:val="0"/>
          <w:numId w:val="5"/>
        </w:numPr>
        <w:jc w:val="both"/>
        <w:rPr>
          <w:rFonts w:ascii="David" w:eastAsia="Arial Unicode MS" w:hAnsi="David" w:cs="David"/>
          <w:sz w:val="24"/>
          <w:szCs w:val="24"/>
        </w:rPr>
      </w:pPr>
      <w:r w:rsidRPr="00B73D6B">
        <w:rPr>
          <w:rFonts w:ascii="David" w:eastAsia="Arial Unicode MS" w:hAnsi="David" w:cs="David"/>
          <w:sz w:val="24"/>
          <w:szCs w:val="24"/>
          <w:rtl/>
        </w:rPr>
        <w:t>ההצעות תעבורנה הליך של מיון, בדיקה והתאמה לקריטריונים ש</w:t>
      </w:r>
      <w:r w:rsidR="00BB364F" w:rsidRPr="00B73D6B">
        <w:rPr>
          <w:rFonts w:ascii="David" w:eastAsia="Arial Unicode MS" w:hAnsi="David" w:cs="David"/>
          <w:sz w:val="24"/>
          <w:szCs w:val="24"/>
          <w:rtl/>
        </w:rPr>
        <w:t xml:space="preserve">הוצגו לעיל, על ידי </w:t>
      </w:r>
      <w:r w:rsidR="00066C56" w:rsidRPr="00B73D6B">
        <w:rPr>
          <w:rFonts w:ascii="David" w:eastAsia="Arial Unicode MS" w:hAnsi="David" w:cs="David"/>
          <w:sz w:val="24"/>
          <w:szCs w:val="24"/>
          <w:rtl/>
        </w:rPr>
        <w:t>לשכת סגן הנשיא</w:t>
      </w:r>
      <w:r w:rsidR="003A4EF6" w:rsidRPr="00B73D6B">
        <w:rPr>
          <w:rFonts w:ascii="David" w:eastAsia="Arial Unicode MS" w:hAnsi="David" w:cs="David"/>
          <w:sz w:val="24"/>
          <w:szCs w:val="24"/>
          <w:rtl/>
        </w:rPr>
        <w:t xml:space="preserve"> </w:t>
      </w:r>
      <w:r w:rsidR="003A155E" w:rsidRPr="00B73D6B">
        <w:rPr>
          <w:rFonts w:ascii="David" w:eastAsia="Arial Unicode MS" w:hAnsi="David" w:cs="David"/>
          <w:sz w:val="24"/>
          <w:szCs w:val="24"/>
          <w:rtl/>
        </w:rPr>
        <w:t>ודיקן למו"פ</w:t>
      </w:r>
      <w:r w:rsidRPr="00B73D6B">
        <w:rPr>
          <w:rFonts w:ascii="David" w:eastAsia="Arial Unicode MS" w:hAnsi="David" w:cs="David"/>
          <w:sz w:val="24"/>
          <w:szCs w:val="24"/>
          <w:rtl/>
        </w:rPr>
        <w:t xml:space="preserve">. רק הצעות העונות על הקריטריונים </w:t>
      </w:r>
      <w:r w:rsidR="00A06F2A" w:rsidRPr="00B73D6B">
        <w:rPr>
          <w:rFonts w:ascii="David" w:eastAsia="Arial Unicode MS" w:hAnsi="David" w:cs="David"/>
          <w:sz w:val="24"/>
          <w:szCs w:val="24"/>
          <w:rtl/>
        </w:rPr>
        <w:t>י</w:t>
      </w:r>
      <w:r w:rsidR="00B73D6B" w:rsidRPr="00B73D6B">
        <w:rPr>
          <w:rFonts w:ascii="David" w:eastAsia="Arial Unicode MS" w:hAnsi="David" w:cs="David" w:hint="cs"/>
          <w:sz w:val="24"/>
          <w:szCs w:val="24"/>
          <w:rtl/>
        </w:rPr>
        <w:t>י</w:t>
      </w:r>
      <w:r w:rsidR="00A06F2A" w:rsidRPr="00B73D6B">
        <w:rPr>
          <w:rFonts w:ascii="David" w:eastAsia="Arial Unicode MS" w:hAnsi="David" w:cs="David"/>
          <w:sz w:val="24"/>
          <w:szCs w:val="24"/>
          <w:rtl/>
        </w:rPr>
        <w:t xml:space="preserve">לקחו בחשבון </w:t>
      </w:r>
      <w:r w:rsidR="001D5863" w:rsidRPr="00B73D6B">
        <w:rPr>
          <w:rFonts w:ascii="David" w:eastAsia="Arial Unicode MS" w:hAnsi="David" w:cs="David"/>
          <w:sz w:val="24"/>
          <w:szCs w:val="24"/>
          <w:rtl/>
        </w:rPr>
        <w:t>.</w:t>
      </w:r>
    </w:p>
    <w:p w:rsidR="00B5770C" w:rsidRPr="00B73D6B" w:rsidRDefault="008B161B" w:rsidP="002874E5">
      <w:pPr>
        <w:numPr>
          <w:ilvl w:val="0"/>
          <w:numId w:val="5"/>
        </w:numPr>
        <w:jc w:val="both"/>
        <w:rPr>
          <w:rFonts w:ascii="David" w:eastAsia="Arial Unicode MS" w:hAnsi="David" w:cs="David"/>
          <w:sz w:val="24"/>
          <w:szCs w:val="24"/>
        </w:rPr>
      </w:pPr>
      <w:r w:rsidRPr="00B73D6B">
        <w:rPr>
          <w:rFonts w:ascii="David" w:eastAsia="Arial Unicode MS" w:hAnsi="David" w:cs="David"/>
          <w:sz w:val="24"/>
          <w:szCs w:val="24"/>
          <w:rtl/>
        </w:rPr>
        <w:t>במסגרת קול קורא זה י</w:t>
      </w:r>
      <w:r w:rsidR="002874E5">
        <w:rPr>
          <w:rFonts w:ascii="David" w:eastAsia="Arial Unicode MS" w:hAnsi="David" w:cs="David" w:hint="cs"/>
          <w:sz w:val="24"/>
          <w:szCs w:val="24"/>
          <w:rtl/>
        </w:rPr>
        <w:t>וענקו</w:t>
      </w:r>
      <w:r w:rsidRPr="00B73D6B">
        <w:rPr>
          <w:rFonts w:ascii="David" w:eastAsia="Arial Unicode MS" w:hAnsi="David" w:cs="David"/>
          <w:sz w:val="24"/>
          <w:szCs w:val="24"/>
          <w:rtl/>
        </w:rPr>
        <w:t xml:space="preserve"> </w:t>
      </w:r>
      <w:r w:rsidR="00427437" w:rsidRPr="00B73D6B">
        <w:rPr>
          <w:rFonts w:ascii="David" w:eastAsia="Arial Unicode MS" w:hAnsi="David" w:cs="David"/>
          <w:sz w:val="24"/>
          <w:szCs w:val="24"/>
          <w:rtl/>
        </w:rPr>
        <w:t>שלושה</w:t>
      </w:r>
      <w:r w:rsidR="004B1A6B" w:rsidRPr="00B73D6B">
        <w:rPr>
          <w:rFonts w:ascii="David" w:eastAsia="Arial Unicode MS" w:hAnsi="David" w:cs="David"/>
          <w:sz w:val="24"/>
          <w:szCs w:val="24"/>
          <w:rtl/>
        </w:rPr>
        <w:t xml:space="preserve">- ארבעה </w:t>
      </w:r>
      <w:r w:rsidR="00427437" w:rsidRPr="00B73D6B">
        <w:rPr>
          <w:rFonts w:ascii="David" w:eastAsia="Arial Unicode MS" w:hAnsi="David" w:cs="David"/>
          <w:sz w:val="24"/>
          <w:szCs w:val="24"/>
          <w:rtl/>
        </w:rPr>
        <w:t xml:space="preserve"> מ</w:t>
      </w:r>
      <w:r w:rsidR="00BD230E">
        <w:rPr>
          <w:rFonts w:ascii="David" w:eastAsia="Arial Unicode MS" w:hAnsi="David" w:cs="David" w:hint="cs"/>
          <w:sz w:val="24"/>
          <w:szCs w:val="24"/>
          <w:rtl/>
        </w:rPr>
        <w:t>ענקים</w:t>
      </w:r>
      <w:r w:rsidR="00427437" w:rsidRPr="00B73D6B">
        <w:rPr>
          <w:rFonts w:ascii="David" w:eastAsia="Arial Unicode MS" w:hAnsi="David" w:cs="David"/>
          <w:sz w:val="24"/>
          <w:szCs w:val="24"/>
          <w:rtl/>
        </w:rPr>
        <w:t xml:space="preserve"> בגובה</w:t>
      </w:r>
      <w:r w:rsidRPr="00B73D6B">
        <w:rPr>
          <w:rFonts w:ascii="David" w:eastAsia="Arial Unicode MS" w:hAnsi="David" w:cs="David"/>
          <w:sz w:val="24"/>
          <w:szCs w:val="24"/>
          <w:rtl/>
        </w:rPr>
        <w:t xml:space="preserve"> </w:t>
      </w:r>
      <w:r w:rsidR="004B1A6B" w:rsidRPr="00B73D6B">
        <w:rPr>
          <w:rFonts w:ascii="David" w:eastAsia="Arial Unicode MS" w:hAnsi="David" w:cs="David"/>
          <w:sz w:val="24"/>
          <w:szCs w:val="24"/>
          <w:rtl/>
        </w:rPr>
        <w:t xml:space="preserve"> עד </w:t>
      </w:r>
      <w:r w:rsidR="00DA31C3" w:rsidRPr="00B73D6B">
        <w:rPr>
          <w:rFonts w:ascii="David" w:eastAsia="Arial Unicode MS" w:hAnsi="David" w:cs="David"/>
          <w:sz w:val="24"/>
          <w:szCs w:val="24"/>
          <w:rtl/>
        </w:rPr>
        <w:t xml:space="preserve"> </w:t>
      </w:r>
      <w:r w:rsidR="00B73D6B" w:rsidRPr="00B73D6B">
        <w:rPr>
          <w:rFonts w:ascii="David" w:eastAsia="Arial Unicode MS" w:hAnsi="David" w:cs="David" w:hint="cs"/>
          <w:sz w:val="24"/>
          <w:szCs w:val="24"/>
          <w:rtl/>
        </w:rPr>
        <w:t>6</w:t>
      </w:r>
      <w:r w:rsidR="00DA31C3" w:rsidRPr="00B73D6B">
        <w:rPr>
          <w:rFonts w:ascii="David" w:eastAsia="Arial Unicode MS" w:hAnsi="David" w:cs="David"/>
          <w:sz w:val="24"/>
          <w:szCs w:val="24"/>
          <w:rtl/>
        </w:rPr>
        <w:t>,000</w:t>
      </w:r>
      <w:r w:rsidR="00427437" w:rsidRPr="00B73D6B">
        <w:rPr>
          <w:rFonts w:ascii="David" w:eastAsia="Arial Unicode MS" w:hAnsi="David" w:cs="David"/>
          <w:sz w:val="24"/>
          <w:szCs w:val="24"/>
          <w:rtl/>
        </w:rPr>
        <w:t xml:space="preserve"> </w:t>
      </w:r>
      <w:r w:rsidR="00DA31C3" w:rsidRPr="00B73D6B">
        <w:rPr>
          <w:rFonts w:ascii="David" w:eastAsia="Arial Unicode MS" w:hAnsi="David" w:cs="David"/>
          <w:sz w:val="24"/>
          <w:szCs w:val="24"/>
          <w:rtl/>
        </w:rPr>
        <w:t>€</w:t>
      </w:r>
      <w:r w:rsidR="00427437" w:rsidRPr="00B73D6B">
        <w:rPr>
          <w:rFonts w:ascii="David" w:eastAsia="Arial Unicode MS" w:hAnsi="David" w:cs="David"/>
          <w:sz w:val="24"/>
          <w:szCs w:val="24"/>
          <w:rtl/>
        </w:rPr>
        <w:t>כל אחד</w:t>
      </w:r>
      <w:r w:rsidRPr="00B73D6B">
        <w:rPr>
          <w:rFonts w:ascii="David" w:eastAsia="Arial Unicode MS" w:hAnsi="David" w:cs="David"/>
          <w:sz w:val="24"/>
          <w:szCs w:val="24"/>
          <w:rtl/>
        </w:rPr>
        <w:t xml:space="preserve">. </w:t>
      </w:r>
      <w:r w:rsidR="00DA31C3" w:rsidRPr="00B73D6B">
        <w:rPr>
          <w:rFonts w:ascii="David" w:eastAsia="Arial Unicode MS" w:hAnsi="David" w:cs="David"/>
          <w:sz w:val="24"/>
          <w:szCs w:val="24"/>
          <w:rtl/>
        </w:rPr>
        <w:t xml:space="preserve">המימון יהיה לשנה אחת בלבד. </w:t>
      </w:r>
    </w:p>
    <w:p w:rsidR="008B161B" w:rsidRDefault="008B161B" w:rsidP="008B161B">
      <w:pPr>
        <w:pStyle w:val="a3"/>
        <w:jc w:val="both"/>
        <w:rPr>
          <w:rFonts w:ascii="David" w:eastAsia="Arial Unicode MS" w:hAnsi="David" w:cs="David"/>
          <w:sz w:val="24"/>
          <w:szCs w:val="24"/>
          <w:rtl/>
        </w:rPr>
      </w:pPr>
    </w:p>
    <w:p w:rsidR="00331574" w:rsidRPr="00331574" w:rsidRDefault="00331574" w:rsidP="008B161B">
      <w:pPr>
        <w:pStyle w:val="a3"/>
        <w:jc w:val="both"/>
        <w:rPr>
          <w:rFonts w:ascii="David" w:eastAsia="Arial Unicode MS" w:hAnsi="David" w:cs="David"/>
          <w:sz w:val="24"/>
          <w:szCs w:val="24"/>
          <w:rtl/>
        </w:rPr>
      </w:pPr>
    </w:p>
    <w:p w:rsidR="000A7450" w:rsidRPr="00331574" w:rsidRDefault="00746FDE" w:rsidP="0044788C">
      <w:pPr>
        <w:spacing w:after="0"/>
        <w:jc w:val="both"/>
        <w:rPr>
          <w:rFonts w:ascii="David" w:eastAsia="Arial Unicode MS" w:hAnsi="David" w:cs="David"/>
          <w:b/>
          <w:bCs/>
          <w:sz w:val="24"/>
          <w:szCs w:val="24"/>
          <w:rtl/>
        </w:rPr>
      </w:pPr>
      <w:r w:rsidRPr="00331574">
        <w:rPr>
          <w:rFonts w:ascii="David" w:eastAsia="Arial Unicode MS" w:hAnsi="David" w:cs="David"/>
          <w:b/>
          <w:bCs/>
          <w:sz w:val="24"/>
          <w:szCs w:val="24"/>
          <w:rtl/>
        </w:rPr>
        <w:t>שאלות ופניות:</w:t>
      </w:r>
    </w:p>
    <w:p w:rsidR="006D6F06" w:rsidRPr="00331574" w:rsidRDefault="002A2CC0" w:rsidP="00DA31C3">
      <w:pPr>
        <w:spacing w:after="0"/>
        <w:jc w:val="both"/>
        <w:rPr>
          <w:rFonts w:ascii="David" w:eastAsia="Arial Unicode MS" w:hAnsi="David" w:cs="David"/>
          <w:sz w:val="24"/>
          <w:szCs w:val="24"/>
        </w:rPr>
      </w:pPr>
      <w:r w:rsidRPr="00331574">
        <w:rPr>
          <w:rFonts w:ascii="David" w:eastAsia="Arial Unicode MS" w:hAnsi="David" w:cs="David"/>
          <w:sz w:val="24"/>
          <w:szCs w:val="24"/>
          <w:rtl/>
        </w:rPr>
        <w:t xml:space="preserve">לשאלות ובירורים </w:t>
      </w:r>
      <w:r w:rsidR="000A7450" w:rsidRPr="00331574">
        <w:rPr>
          <w:rFonts w:ascii="David" w:eastAsia="Arial Unicode MS" w:hAnsi="David" w:cs="David"/>
          <w:sz w:val="24"/>
          <w:szCs w:val="24"/>
          <w:rtl/>
        </w:rPr>
        <w:t xml:space="preserve">ניתן לפנות </w:t>
      </w:r>
      <w:r w:rsidR="00DA31C3" w:rsidRPr="00331574">
        <w:rPr>
          <w:rFonts w:ascii="David" w:eastAsia="Arial Unicode MS" w:hAnsi="David" w:cs="David"/>
          <w:sz w:val="24"/>
          <w:szCs w:val="24"/>
          <w:rtl/>
        </w:rPr>
        <w:t xml:space="preserve"> </w:t>
      </w:r>
      <w:r w:rsidR="00A06F2A" w:rsidRPr="00331574">
        <w:rPr>
          <w:rFonts w:ascii="David" w:eastAsia="Arial Unicode MS" w:hAnsi="David" w:cs="David"/>
          <w:sz w:val="24"/>
          <w:szCs w:val="24"/>
          <w:rtl/>
        </w:rPr>
        <w:t xml:space="preserve">ללורי ליס </w:t>
      </w:r>
      <w:r w:rsidR="00A06F2A" w:rsidRPr="00331574">
        <w:rPr>
          <w:rFonts w:ascii="David" w:eastAsia="Arial Unicode MS" w:hAnsi="David" w:cs="David"/>
          <w:sz w:val="24"/>
          <w:szCs w:val="24"/>
        </w:rPr>
        <w:t xml:space="preserve">  lori@bgu.ac.il</w:t>
      </w:r>
    </w:p>
    <w:p w:rsidR="006D6F06" w:rsidRPr="00331574" w:rsidRDefault="006D6F06" w:rsidP="0044788C">
      <w:pPr>
        <w:spacing w:after="0"/>
        <w:jc w:val="both"/>
        <w:rPr>
          <w:rFonts w:ascii="David" w:eastAsia="Arial Unicode MS" w:hAnsi="David" w:cs="David"/>
          <w:sz w:val="24"/>
          <w:szCs w:val="24"/>
          <w:rtl/>
        </w:rPr>
      </w:pPr>
    </w:p>
    <w:p w:rsidR="006D6F06" w:rsidRPr="00331574" w:rsidRDefault="006D6F06" w:rsidP="0044788C">
      <w:pPr>
        <w:spacing w:after="0"/>
        <w:jc w:val="both"/>
        <w:rPr>
          <w:rFonts w:ascii="David" w:eastAsia="Arial Unicode MS" w:hAnsi="David" w:cs="David"/>
          <w:sz w:val="24"/>
          <w:szCs w:val="24"/>
          <w:rtl/>
        </w:rPr>
      </w:pPr>
    </w:p>
    <w:p w:rsidR="006D6F06" w:rsidRPr="00331574" w:rsidRDefault="006D6F06" w:rsidP="0044788C">
      <w:pPr>
        <w:spacing w:after="0"/>
        <w:jc w:val="both"/>
        <w:rPr>
          <w:rFonts w:ascii="David" w:eastAsia="Arial Unicode MS" w:hAnsi="David" w:cs="David"/>
          <w:sz w:val="24"/>
          <w:szCs w:val="24"/>
          <w:rtl/>
        </w:rPr>
      </w:pPr>
    </w:p>
    <w:p w:rsidR="006D6F06" w:rsidRPr="00331574" w:rsidRDefault="006D6F06" w:rsidP="0044788C">
      <w:pPr>
        <w:spacing w:after="0"/>
        <w:jc w:val="both"/>
        <w:rPr>
          <w:rFonts w:ascii="David" w:eastAsia="Arial Unicode MS" w:hAnsi="David" w:cs="David"/>
          <w:sz w:val="24"/>
          <w:szCs w:val="24"/>
          <w:rtl/>
        </w:rPr>
      </w:pPr>
    </w:p>
    <w:p w:rsidR="006D6F06" w:rsidRPr="00331574" w:rsidRDefault="006D6F06" w:rsidP="0044788C">
      <w:pPr>
        <w:spacing w:after="0"/>
        <w:jc w:val="both"/>
        <w:rPr>
          <w:rFonts w:ascii="David" w:eastAsia="Arial Unicode MS" w:hAnsi="David" w:cs="David"/>
          <w:sz w:val="24"/>
          <w:szCs w:val="24"/>
          <w:rtl/>
        </w:rPr>
      </w:pPr>
    </w:p>
    <w:sectPr w:rsidR="006D6F06" w:rsidRPr="00331574" w:rsidSect="00C35AF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40" w:rsidRDefault="00001C40" w:rsidP="00316BA7">
      <w:pPr>
        <w:spacing w:after="0" w:line="240" w:lineRule="auto"/>
      </w:pPr>
      <w:r>
        <w:separator/>
      </w:r>
    </w:p>
  </w:endnote>
  <w:endnote w:type="continuationSeparator" w:id="0">
    <w:p w:rsidR="00001C40" w:rsidRDefault="00001C40" w:rsidP="0031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3B" w:rsidRDefault="0044788C" w:rsidP="0044788C">
    <w:pPr>
      <w:pStyle w:val="ad"/>
      <w:jc w:val="center"/>
      <w:rPr>
        <w:rtl/>
      </w:rPr>
    </w:pPr>
    <w:r>
      <w:rPr>
        <w:noProof/>
      </w:rPr>
      <w:drawing>
        <wp:inline distT="0" distB="0" distL="0" distR="0" wp14:anchorId="110686EE" wp14:editId="427324AA">
          <wp:extent cx="4901184" cy="516447"/>
          <wp:effectExtent l="0" t="0" r="0" b="0"/>
          <wp:docPr id="8" name="Picture 8" descr="נייר מכתבים סגן נשיא למחקר ופיתו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נייר מכתבים סגן נשיא למחקר ופיתוח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2" t="1" r="16056" b="50484"/>
                  <a:stretch/>
                </pic:blipFill>
                <pic:spPr bwMode="auto">
                  <a:xfrm>
                    <a:off x="0" y="0"/>
                    <a:ext cx="4937692" cy="5202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40" w:rsidRDefault="00001C40" w:rsidP="00316BA7">
      <w:pPr>
        <w:spacing w:after="0" w:line="240" w:lineRule="auto"/>
      </w:pPr>
      <w:r>
        <w:separator/>
      </w:r>
    </w:p>
  </w:footnote>
  <w:footnote w:type="continuationSeparator" w:id="0">
    <w:p w:rsidR="00001C40" w:rsidRDefault="00001C40" w:rsidP="0031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C1" w:rsidRPr="0044788C" w:rsidRDefault="0044788C" w:rsidP="0044788C">
    <w:pPr>
      <w:pStyle w:val="ab"/>
      <w:ind w:hanging="199"/>
      <w:rPr>
        <w:rFonts w:asciiTheme="majorHAnsi" w:hAnsiTheme="majorHAnsi"/>
        <w:b/>
        <w:bCs/>
        <w:spacing w:val="2"/>
        <w:sz w:val="21"/>
        <w:szCs w:val="21"/>
        <w:rtl/>
      </w:rPr>
    </w:pPr>
    <w:r>
      <w:rPr>
        <w:rFonts w:asciiTheme="majorHAnsi" w:hAnsiTheme="majorHAnsi"/>
        <w:b/>
        <w:bCs/>
        <w:noProof/>
        <w:spacing w:val="2"/>
        <w:sz w:val="21"/>
        <w:szCs w:val="21"/>
      </w:rPr>
      <w:drawing>
        <wp:inline distT="0" distB="0" distL="0" distR="0" wp14:anchorId="42102D25" wp14:editId="01A0CDDF">
          <wp:extent cx="5949950" cy="5911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78DF"/>
    <w:multiLevelType w:val="hybridMultilevel"/>
    <w:tmpl w:val="09567382"/>
    <w:lvl w:ilvl="0" w:tplc="57A02B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A0A"/>
    <w:multiLevelType w:val="hybridMultilevel"/>
    <w:tmpl w:val="0CAA1758"/>
    <w:lvl w:ilvl="0" w:tplc="0EB6DD86">
      <w:numFmt w:val="bullet"/>
      <w:lvlText w:val="-"/>
      <w:lvlJc w:val="left"/>
      <w:pPr>
        <w:ind w:left="1755" w:hanging="1395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6E49"/>
    <w:multiLevelType w:val="hybridMultilevel"/>
    <w:tmpl w:val="8048EB60"/>
    <w:lvl w:ilvl="0" w:tplc="CC022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27C79"/>
    <w:multiLevelType w:val="hybridMultilevel"/>
    <w:tmpl w:val="F09E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E7F39"/>
    <w:multiLevelType w:val="hybridMultilevel"/>
    <w:tmpl w:val="0612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C57C7"/>
    <w:multiLevelType w:val="hybridMultilevel"/>
    <w:tmpl w:val="E12E251A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609EE"/>
    <w:multiLevelType w:val="hybridMultilevel"/>
    <w:tmpl w:val="3BDA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27"/>
    <w:rsid w:val="00001C40"/>
    <w:rsid w:val="0000774B"/>
    <w:rsid w:val="0001643C"/>
    <w:rsid w:val="00024E41"/>
    <w:rsid w:val="00024F86"/>
    <w:rsid w:val="0002639D"/>
    <w:rsid w:val="00034F47"/>
    <w:rsid w:val="00044B34"/>
    <w:rsid w:val="00046E28"/>
    <w:rsid w:val="00047D3B"/>
    <w:rsid w:val="000667A6"/>
    <w:rsid w:val="00066C56"/>
    <w:rsid w:val="000735D9"/>
    <w:rsid w:val="00075816"/>
    <w:rsid w:val="000813A9"/>
    <w:rsid w:val="00087D56"/>
    <w:rsid w:val="00092D50"/>
    <w:rsid w:val="00095110"/>
    <w:rsid w:val="000A7450"/>
    <w:rsid w:val="000B615D"/>
    <w:rsid w:val="000C6988"/>
    <w:rsid w:val="000E2226"/>
    <w:rsid w:val="000E2EEB"/>
    <w:rsid w:val="000E3A60"/>
    <w:rsid w:val="00105BF6"/>
    <w:rsid w:val="00106DFE"/>
    <w:rsid w:val="00116080"/>
    <w:rsid w:val="00124D99"/>
    <w:rsid w:val="00127C20"/>
    <w:rsid w:val="00133377"/>
    <w:rsid w:val="00136B30"/>
    <w:rsid w:val="001553D3"/>
    <w:rsid w:val="001574A2"/>
    <w:rsid w:val="001609BE"/>
    <w:rsid w:val="00165FC5"/>
    <w:rsid w:val="00185FD1"/>
    <w:rsid w:val="00190D0D"/>
    <w:rsid w:val="001A78EE"/>
    <w:rsid w:val="001B4B6D"/>
    <w:rsid w:val="001B64CF"/>
    <w:rsid w:val="001C766D"/>
    <w:rsid w:val="001C782C"/>
    <w:rsid w:val="001D5863"/>
    <w:rsid w:val="001F0841"/>
    <w:rsid w:val="00214148"/>
    <w:rsid w:val="00223559"/>
    <w:rsid w:val="002260F7"/>
    <w:rsid w:val="00244DAC"/>
    <w:rsid w:val="00250861"/>
    <w:rsid w:val="0026338A"/>
    <w:rsid w:val="002647AD"/>
    <w:rsid w:val="002732E9"/>
    <w:rsid w:val="00281D7B"/>
    <w:rsid w:val="002852F5"/>
    <w:rsid w:val="002874E5"/>
    <w:rsid w:val="002A0F7F"/>
    <w:rsid w:val="002A2910"/>
    <w:rsid w:val="002A2CC0"/>
    <w:rsid w:val="002B0613"/>
    <w:rsid w:val="002B6A40"/>
    <w:rsid w:val="002B7983"/>
    <w:rsid w:val="002C1CCC"/>
    <w:rsid w:val="002D632D"/>
    <w:rsid w:val="002E20C6"/>
    <w:rsid w:val="00316BA7"/>
    <w:rsid w:val="003200A5"/>
    <w:rsid w:val="00326701"/>
    <w:rsid w:val="00327B3B"/>
    <w:rsid w:val="00331574"/>
    <w:rsid w:val="00331945"/>
    <w:rsid w:val="003332FC"/>
    <w:rsid w:val="00334C92"/>
    <w:rsid w:val="0033666F"/>
    <w:rsid w:val="003466F9"/>
    <w:rsid w:val="00352843"/>
    <w:rsid w:val="00356C2C"/>
    <w:rsid w:val="00364C87"/>
    <w:rsid w:val="00365FCF"/>
    <w:rsid w:val="00394919"/>
    <w:rsid w:val="003A155E"/>
    <w:rsid w:val="003A274A"/>
    <w:rsid w:val="003A2999"/>
    <w:rsid w:val="003A4EF6"/>
    <w:rsid w:val="003B2700"/>
    <w:rsid w:val="003C07C1"/>
    <w:rsid w:val="003E4ABC"/>
    <w:rsid w:val="00400CD8"/>
    <w:rsid w:val="004026AA"/>
    <w:rsid w:val="0040445F"/>
    <w:rsid w:val="00404F35"/>
    <w:rsid w:val="00405D03"/>
    <w:rsid w:val="00427437"/>
    <w:rsid w:val="00442BE2"/>
    <w:rsid w:val="0044788C"/>
    <w:rsid w:val="004504F2"/>
    <w:rsid w:val="00453DBA"/>
    <w:rsid w:val="004545E6"/>
    <w:rsid w:val="004608B3"/>
    <w:rsid w:val="00471C72"/>
    <w:rsid w:val="00491D47"/>
    <w:rsid w:val="004A6159"/>
    <w:rsid w:val="004B0D26"/>
    <w:rsid w:val="004B1A6B"/>
    <w:rsid w:val="004C6DCB"/>
    <w:rsid w:val="00507143"/>
    <w:rsid w:val="00514351"/>
    <w:rsid w:val="0052395B"/>
    <w:rsid w:val="0053149F"/>
    <w:rsid w:val="005325EF"/>
    <w:rsid w:val="00532B34"/>
    <w:rsid w:val="00532B35"/>
    <w:rsid w:val="00536EE4"/>
    <w:rsid w:val="0054093A"/>
    <w:rsid w:val="005643B7"/>
    <w:rsid w:val="005805AA"/>
    <w:rsid w:val="0058278F"/>
    <w:rsid w:val="0059186C"/>
    <w:rsid w:val="005979A6"/>
    <w:rsid w:val="005C0231"/>
    <w:rsid w:val="005C6B71"/>
    <w:rsid w:val="005D14E4"/>
    <w:rsid w:val="005E2DAF"/>
    <w:rsid w:val="005F4DD5"/>
    <w:rsid w:val="00606A04"/>
    <w:rsid w:val="00620395"/>
    <w:rsid w:val="0063372F"/>
    <w:rsid w:val="00636282"/>
    <w:rsid w:val="00640E7C"/>
    <w:rsid w:val="00641E67"/>
    <w:rsid w:val="006435D3"/>
    <w:rsid w:val="00645965"/>
    <w:rsid w:val="00663E04"/>
    <w:rsid w:val="00675DBA"/>
    <w:rsid w:val="006A164D"/>
    <w:rsid w:val="006A1ACC"/>
    <w:rsid w:val="006A47EB"/>
    <w:rsid w:val="006B22DD"/>
    <w:rsid w:val="006D086B"/>
    <w:rsid w:val="006D6F06"/>
    <w:rsid w:val="006F3FF1"/>
    <w:rsid w:val="00702A6B"/>
    <w:rsid w:val="007061A9"/>
    <w:rsid w:val="0070793B"/>
    <w:rsid w:val="00716EBA"/>
    <w:rsid w:val="00720D4E"/>
    <w:rsid w:val="007228B6"/>
    <w:rsid w:val="00724218"/>
    <w:rsid w:val="00724F0B"/>
    <w:rsid w:val="00725043"/>
    <w:rsid w:val="007328E8"/>
    <w:rsid w:val="007340F5"/>
    <w:rsid w:val="007351F3"/>
    <w:rsid w:val="00746FDE"/>
    <w:rsid w:val="007473C2"/>
    <w:rsid w:val="0075109E"/>
    <w:rsid w:val="007547CE"/>
    <w:rsid w:val="007704AF"/>
    <w:rsid w:val="007836CB"/>
    <w:rsid w:val="00797A6E"/>
    <w:rsid w:val="007A1DB2"/>
    <w:rsid w:val="007A3D61"/>
    <w:rsid w:val="007A5C9A"/>
    <w:rsid w:val="007B5E44"/>
    <w:rsid w:val="007C7252"/>
    <w:rsid w:val="007E752A"/>
    <w:rsid w:val="007F4897"/>
    <w:rsid w:val="00817B8A"/>
    <w:rsid w:val="00820286"/>
    <w:rsid w:val="00833B87"/>
    <w:rsid w:val="00834A07"/>
    <w:rsid w:val="008363C1"/>
    <w:rsid w:val="008367E5"/>
    <w:rsid w:val="00843B2F"/>
    <w:rsid w:val="0084564D"/>
    <w:rsid w:val="0085023B"/>
    <w:rsid w:val="00850BAB"/>
    <w:rsid w:val="00851777"/>
    <w:rsid w:val="008517C0"/>
    <w:rsid w:val="00852603"/>
    <w:rsid w:val="00853741"/>
    <w:rsid w:val="00856827"/>
    <w:rsid w:val="0086482B"/>
    <w:rsid w:val="008751EA"/>
    <w:rsid w:val="008827FD"/>
    <w:rsid w:val="00896EF9"/>
    <w:rsid w:val="008973DD"/>
    <w:rsid w:val="008B161B"/>
    <w:rsid w:val="008C159D"/>
    <w:rsid w:val="008D10BC"/>
    <w:rsid w:val="008D5020"/>
    <w:rsid w:val="008D7729"/>
    <w:rsid w:val="0090665D"/>
    <w:rsid w:val="00913DB8"/>
    <w:rsid w:val="00921227"/>
    <w:rsid w:val="00951936"/>
    <w:rsid w:val="00952AE2"/>
    <w:rsid w:val="009634BF"/>
    <w:rsid w:val="0098486A"/>
    <w:rsid w:val="00984F23"/>
    <w:rsid w:val="009C477E"/>
    <w:rsid w:val="009C4C1D"/>
    <w:rsid w:val="009C7564"/>
    <w:rsid w:val="009D0F5B"/>
    <w:rsid w:val="009D6152"/>
    <w:rsid w:val="009D67CA"/>
    <w:rsid w:val="009E0A15"/>
    <w:rsid w:val="009E2573"/>
    <w:rsid w:val="009F4BF7"/>
    <w:rsid w:val="009F50F7"/>
    <w:rsid w:val="009F6F8A"/>
    <w:rsid w:val="00A043D2"/>
    <w:rsid w:val="00A05CF4"/>
    <w:rsid w:val="00A06F2A"/>
    <w:rsid w:val="00A20A82"/>
    <w:rsid w:val="00A45758"/>
    <w:rsid w:val="00A53F3B"/>
    <w:rsid w:val="00A548B9"/>
    <w:rsid w:val="00A56815"/>
    <w:rsid w:val="00A81923"/>
    <w:rsid w:val="00A858A5"/>
    <w:rsid w:val="00AA493C"/>
    <w:rsid w:val="00AB4126"/>
    <w:rsid w:val="00AC0263"/>
    <w:rsid w:val="00AC457C"/>
    <w:rsid w:val="00AD45DE"/>
    <w:rsid w:val="00AF146A"/>
    <w:rsid w:val="00B21DB9"/>
    <w:rsid w:val="00B37482"/>
    <w:rsid w:val="00B53373"/>
    <w:rsid w:val="00B534A1"/>
    <w:rsid w:val="00B54B63"/>
    <w:rsid w:val="00B5770C"/>
    <w:rsid w:val="00B700CD"/>
    <w:rsid w:val="00B73D6B"/>
    <w:rsid w:val="00B91E50"/>
    <w:rsid w:val="00B926CF"/>
    <w:rsid w:val="00BB364F"/>
    <w:rsid w:val="00BB4288"/>
    <w:rsid w:val="00BD230E"/>
    <w:rsid w:val="00BF2266"/>
    <w:rsid w:val="00C30A1E"/>
    <w:rsid w:val="00C34B4B"/>
    <w:rsid w:val="00C34D35"/>
    <w:rsid w:val="00C35234"/>
    <w:rsid w:val="00C35AFD"/>
    <w:rsid w:val="00C44762"/>
    <w:rsid w:val="00C44F05"/>
    <w:rsid w:val="00C51CF4"/>
    <w:rsid w:val="00C7395E"/>
    <w:rsid w:val="00C85971"/>
    <w:rsid w:val="00C87538"/>
    <w:rsid w:val="00CC4DA8"/>
    <w:rsid w:val="00CC7134"/>
    <w:rsid w:val="00CC7FFA"/>
    <w:rsid w:val="00CF0C32"/>
    <w:rsid w:val="00CF451A"/>
    <w:rsid w:val="00D20BF4"/>
    <w:rsid w:val="00D22371"/>
    <w:rsid w:val="00D260BA"/>
    <w:rsid w:val="00D43520"/>
    <w:rsid w:val="00D44BB6"/>
    <w:rsid w:val="00D72DB6"/>
    <w:rsid w:val="00D9205A"/>
    <w:rsid w:val="00DA31C3"/>
    <w:rsid w:val="00DA616D"/>
    <w:rsid w:val="00DA7817"/>
    <w:rsid w:val="00DC3B63"/>
    <w:rsid w:val="00DD6F92"/>
    <w:rsid w:val="00DE1D0C"/>
    <w:rsid w:val="00DE4E60"/>
    <w:rsid w:val="00DE7581"/>
    <w:rsid w:val="00DF0F69"/>
    <w:rsid w:val="00DF1767"/>
    <w:rsid w:val="00E02293"/>
    <w:rsid w:val="00E06684"/>
    <w:rsid w:val="00E15ACC"/>
    <w:rsid w:val="00E27307"/>
    <w:rsid w:val="00E278B2"/>
    <w:rsid w:val="00E41DF9"/>
    <w:rsid w:val="00E46402"/>
    <w:rsid w:val="00E5497D"/>
    <w:rsid w:val="00E556A1"/>
    <w:rsid w:val="00E67544"/>
    <w:rsid w:val="00E80983"/>
    <w:rsid w:val="00E8283E"/>
    <w:rsid w:val="00E831CE"/>
    <w:rsid w:val="00E97C25"/>
    <w:rsid w:val="00EA2DE8"/>
    <w:rsid w:val="00EA4D93"/>
    <w:rsid w:val="00EB0CB3"/>
    <w:rsid w:val="00EB38F7"/>
    <w:rsid w:val="00ED2161"/>
    <w:rsid w:val="00EE5294"/>
    <w:rsid w:val="00F42EA9"/>
    <w:rsid w:val="00F4373E"/>
    <w:rsid w:val="00F53902"/>
    <w:rsid w:val="00F54AEF"/>
    <w:rsid w:val="00F551A3"/>
    <w:rsid w:val="00F93843"/>
    <w:rsid w:val="00FB4A93"/>
    <w:rsid w:val="00FB71BD"/>
    <w:rsid w:val="00FC2808"/>
    <w:rsid w:val="00FD1CA3"/>
    <w:rsid w:val="00FF4CF3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3BF72"/>
  <w15:docId w15:val="{12E39C2C-E43B-41FC-A8CD-06DD82D9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4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A27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274A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3A27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A274A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3A27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3A274A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5325E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16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316BA7"/>
  </w:style>
  <w:style w:type="paragraph" w:styleId="ad">
    <w:name w:val="footer"/>
    <w:basedOn w:val="a"/>
    <w:link w:val="ae"/>
    <w:uiPriority w:val="99"/>
    <w:unhideWhenUsed/>
    <w:rsid w:val="00316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316BA7"/>
  </w:style>
  <w:style w:type="table" w:styleId="af">
    <w:name w:val="Table Grid"/>
    <w:basedOn w:val="a1"/>
    <w:uiPriority w:val="39"/>
    <w:rsid w:val="00B7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882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fetopen-01-2018-2019-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gu.infoready4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535D-C7C2-425E-BC6E-F8B6B0DB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2973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Storz-Peretz</dc:creator>
  <cp:lastModifiedBy>שרונה ריטברג</cp:lastModifiedBy>
  <cp:revision>5</cp:revision>
  <cp:lastPrinted>2019-06-27T10:57:00Z</cp:lastPrinted>
  <dcterms:created xsi:type="dcterms:W3CDTF">2019-07-07T08:06:00Z</dcterms:created>
  <dcterms:modified xsi:type="dcterms:W3CDTF">2019-07-07T11:57:00Z</dcterms:modified>
</cp:coreProperties>
</file>